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14A26" w14:textId="7ED077FC" w:rsidR="005A3153" w:rsidRDefault="004F6041" w:rsidP="006120A8">
      <w:pPr>
        <w:jc w:val="center"/>
        <w:rPr>
          <w:rFonts w:ascii="Times New Roman" w:hAnsi="Times New Roman" w:cs="Times New Roman"/>
          <w:b/>
          <w:sz w:val="32"/>
          <w:szCs w:val="24"/>
        </w:rPr>
      </w:pPr>
      <w:r>
        <w:rPr>
          <w:rFonts w:ascii="Times New Roman" w:hAnsi="Times New Roman"/>
          <w:b/>
          <w:noProof/>
          <w:sz w:val="32"/>
        </w:rPr>
        <w:drawing>
          <wp:anchor distT="0" distB="0" distL="114300" distR="114300" simplePos="0" relativeHeight="251660288" behindDoc="1" locked="0" layoutInCell="1" allowOverlap="1" wp14:anchorId="10428542" wp14:editId="60784804">
            <wp:simplePos x="0" y="0"/>
            <wp:positionH relativeFrom="margin">
              <wp:posOffset>4628946</wp:posOffset>
            </wp:positionH>
            <wp:positionV relativeFrom="paragraph">
              <wp:posOffset>7621</wp:posOffset>
            </wp:positionV>
            <wp:extent cx="1092403" cy="1066800"/>
            <wp:effectExtent l="0" t="0" r="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ze_700x500_d1_logo-image-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6484" cy="1080551"/>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
          <w:noProof/>
          <w:sz w:val="32"/>
        </w:rPr>
        <w:drawing>
          <wp:anchor distT="0" distB="0" distL="114300" distR="114300" simplePos="0" relativeHeight="251659264" behindDoc="1" locked="0" layoutInCell="1" allowOverlap="1" wp14:anchorId="0992F28C" wp14:editId="5CFCDE5E">
            <wp:simplePos x="0" y="0"/>
            <wp:positionH relativeFrom="margin">
              <wp:align>left</wp:align>
            </wp:positionH>
            <wp:positionV relativeFrom="paragraph">
              <wp:posOffset>7620</wp:posOffset>
            </wp:positionV>
            <wp:extent cx="1257300" cy="1249918"/>
            <wp:effectExtent l="0" t="0" r="0" b="762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3la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3549" cy="1266072"/>
                    </a:xfrm>
                    <a:prstGeom prst="rect">
                      <a:avLst/>
                    </a:prstGeom>
                  </pic:spPr>
                </pic:pic>
              </a:graphicData>
            </a:graphic>
            <wp14:sizeRelH relativeFrom="margin">
              <wp14:pctWidth>0</wp14:pctWidth>
            </wp14:sizeRelH>
            <wp14:sizeRelV relativeFrom="margin">
              <wp14:pctHeight>0</wp14:pctHeight>
            </wp14:sizeRelV>
          </wp:anchor>
        </w:drawing>
      </w:r>
    </w:p>
    <w:p w14:paraId="7244938A" w14:textId="231D17D0" w:rsidR="005A3153" w:rsidRDefault="005A3153" w:rsidP="006120A8">
      <w:pPr>
        <w:jc w:val="center"/>
        <w:rPr>
          <w:rFonts w:ascii="Times New Roman" w:hAnsi="Times New Roman" w:cs="Times New Roman"/>
          <w:b/>
          <w:sz w:val="32"/>
          <w:szCs w:val="24"/>
          <w:lang w:val="en-GB"/>
        </w:rPr>
      </w:pPr>
    </w:p>
    <w:p w14:paraId="7A6EA2A9" w14:textId="7A9DDA4D" w:rsidR="005A3153" w:rsidRDefault="005A3153" w:rsidP="006120A8">
      <w:pPr>
        <w:jc w:val="center"/>
        <w:rPr>
          <w:rFonts w:ascii="Times New Roman" w:hAnsi="Times New Roman" w:cs="Times New Roman"/>
          <w:b/>
          <w:sz w:val="32"/>
          <w:szCs w:val="24"/>
          <w:lang w:val="en-GB"/>
        </w:rPr>
      </w:pPr>
    </w:p>
    <w:p w14:paraId="79448B56" w14:textId="55A25482" w:rsidR="00715A5E" w:rsidRPr="00715A5E" w:rsidRDefault="00715A5E" w:rsidP="00715A5E">
      <w:pPr>
        <w:rPr>
          <w:rFonts w:ascii="Times New Roman" w:hAnsi="Times New Roman" w:cs="Times New Roman"/>
          <w:bCs/>
          <w:sz w:val="32"/>
          <w:szCs w:val="24"/>
          <w:lang w:val="en-GB"/>
        </w:rPr>
      </w:pPr>
    </w:p>
    <w:p w14:paraId="4F90D937" w14:textId="5B87000E" w:rsidR="00715A5E" w:rsidRPr="00715A5E" w:rsidRDefault="00715A5E" w:rsidP="00715A5E">
      <w:pPr>
        <w:tabs>
          <w:tab w:val="left" w:pos="2340"/>
        </w:tabs>
        <w:rPr>
          <w:rFonts w:ascii="Times New Roman" w:hAnsi="Times New Roman" w:cs="Times New Roman"/>
          <w:bCs/>
          <w:sz w:val="32"/>
          <w:szCs w:val="24"/>
        </w:rPr>
      </w:pPr>
      <w:r>
        <w:rPr>
          <w:rFonts w:ascii="Times New Roman" w:hAnsi="Times New Roman"/>
          <w:sz w:val="32"/>
        </w:rPr>
        <w:tab/>
      </w:r>
    </w:p>
    <w:p w14:paraId="640C5C00" w14:textId="15DD1D44" w:rsidR="00715A5E" w:rsidRDefault="00715A5E" w:rsidP="006120A8">
      <w:pPr>
        <w:jc w:val="center"/>
        <w:rPr>
          <w:rFonts w:ascii="Times New Roman" w:hAnsi="Times New Roman" w:cs="Times New Roman"/>
          <w:b/>
          <w:sz w:val="32"/>
          <w:szCs w:val="24"/>
          <w:lang w:val="en-GB"/>
        </w:rPr>
      </w:pPr>
    </w:p>
    <w:p w14:paraId="5EB8872D" w14:textId="6826C281" w:rsidR="00715A5E" w:rsidRDefault="00715A5E" w:rsidP="006120A8">
      <w:pPr>
        <w:jc w:val="center"/>
        <w:rPr>
          <w:rFonts w:ascii="Times New Roman" w:hAnsi="Times New Roman" w:cs="Times New Roman"/>
          <w:b/>
          <w:sz w:val="32"/>
          <w:szCs w:val="24"/>
          <w:lang w:val="en-GB"/>
        </w:rPr>
      </w:pPr>
    </w:p>
    <w:p w14:paraId="3200C40D" w14:textId="626E03DB" w:rsidR="00715A5E" w:rsidRDefault="00715A5E" w:rsidP="006120A8">
      <w:pPr>
        <w:jc w:val="center"/>
        <w:rPr>
          <w:rFonts w:ascii="Times New Roman" w:hAnsi="Times New Roman" w:cs="Times New Roman"/>
          <w:b/>
          <w:sz w:val="32"/>
          <w:szCs w:val="24"/>
          <w:lang w:val="en-GB"/>
        </w:rPr>
      </w:pPr>
    </w:p>
    <w:p w14:paraId="3196E04C" w14:textId="04278121" w:rsidR="00715A5E" w:rsidRDefault="00715A5E" w:rsidP="006120A8">
      <w:pPr>
        <w:jc w:val="center"/>
        <w:rPr>
          <w:rFonts w:ascii="Times New Roman" w:hAnsi="Times New Roman" w:cs="Times New Roman"/>
          <w:b/>
          <w:sz w:val="32"/>
          <w:szCs w:val="24"/>
          <w:lang w:val="en-GB"/>
        </w:rPr>
      </w:pPr>
    </w:p>
    <w:p w14:paraId="7A918755" w14:textId="77777777" w:rsidR="00715A5E" w:rsidRPr="00DA058F" w:rsidRDefault="00715A5E" w:rsidP="006120A8">
      <w:pPr>
        <w:jc w:val="center"/>
        <w:rPr>
          <w:rFonts w:ascii="Times New Roman" w:hAnsi="Times New Roman" w:cs="Times New Roman"/>
          <w:b/>
          <w:sz w:val="36"/>
          <w:szCs w:val="28"/>
          <w:lang w:val="en-GB"/>
        </w:rPr>
      </w:pPr>
    </w:p>
    <w:p w14:paraId="671B567D" w14:textId="77777777" w:rsidR="00715A5E" w:rsidRPr="00DA058F" w:rsidRDefault="006120A8" w:rsidP="006120A8">
      <w:pPr>
        <w:jc w:val="center"/>
        <w:rPr>
          <w:rFonts w:ascii="Times New Roman" w:hAnsi="Times New Roman" w:cs="Times New Roman"/>
          <w:b/>
          <w:sz w:val="44"/>
          <w:szCs w:val="36"/>
        </w:rPr>
      </w:pPr>
      <w:r>
        <w:rPr>
          <w:rFonts w:ascii="Times New Roman" w:hAnsi="Times New Roman"/>
          <w:b/>
          <w:sz w:val="44"/>
        </w:rPr>
        <w:t xml:space="preserve">Gids bij het opleidingspakket over </w:t>
      </w:r>
    </w:p>
    <w:p w14:paraId="7653C55F" w14:textId="77777777" w:rsidR="00715A5E" w:rsidRPr="00DA058F" w:rsidRDefault="006120A8" w:rsidP="006120A8">
      <w:pPr>
        <w:jc w:val="center"/>
        <w:rPr>
          <w:rFonts w:ascii="Times New Roman" w:hAnsi="Times New Roman" w:cs="Times New Roman"/>
          <w:b/>
          <w:sz w:val="44"/>
          <w:szCs w:val="36"/>
        </w:rPr>
      </w:pPr>
      <w:r>
        <w:rPr>
          <w:rFonts w:ascii="Times New Roman" w:hAnsi="Times New Roman"/>
          <w:b/>
          <w:sz w:val="44"/>
        </w:rPr>
        <w:t xml:space="preserve">“Betere toepassing van Europees strafrecht -  </w:t>
      </w:r>
    </w:p>
    <w:p w14:paraId="1EAC5D4E" w14:textId="1ED1EBE7" w:rsidR="006120A8" w:rsidRPr="00DA058F" w:rsidRDefault="006120A8" w:rsidP="006120A8">
      <w:pPr>
        <w:jc w:val="center"/>
        <w:rPr>
          <w:rFonts w:ascii="Times New Roman" w:hAnsi="Times New Roman" w:cs="Times New Roman"/>
          <w:b/>
          <w:sz w:val="44"/>
          <w:szCs w:val="36"/>
        </w:rPr>
      </w:pPr>
      <w:r>
        <w:rPr>
          <w:rFonts w:ascii="Times New Roman" w:hAnsi="Times New Roman"/>
          <w:b/>
          <w:sz w:val="44"/>
        </w:rPr>
        <w:t>Nationaal juridisch seminarie voor gerechtelijk personeel”</w:t>
      </w:r>
    </w:p>
    <w:p w14:paraId="4D641A74" w14:textId="22FA8971" w:rsidR="006120A8" w:rsidRPr="003625FB" w:rsidRDefault="006120A8" w:rsidP="006120A8">
      <w:pPr>
        <w:jc w:val="both"/>
        <w:rPr>
          <w:rFonts w:ascii="Times New Roman" w:hAnsi="Times New Roman" w:cs="Times New Roman"/>
          <w:b/>
          <w:sz w:val="32"/>
          <w:szCs w:val="32"/>
          <w:lang w:val="nl-NL"/>
        </w:rPr>
      </w:pPr>
    </w:p>
    <w:p w14:paraId="00777851" w14:textId="06C7C028" w:rsidR="005A3153" w:rsidRPr="003625FB" w:rsidRDefault="005A3153" w:rsidP="006120A8">
      <w:pPr>
        <w:jc w:val="both"/>
        <w:rPr>
          <w:rFonts w:ascii="Times New Roman" w:hAnsi="Times New Roman" w:cs="Times New Roman"/>
          <w:b/>
          <w:sz w:val="24"/>
          <w:szCs w:val="24"/>
          <w:lang w:val="nl-NL"/>
        </w:rPr>
      </w:pPr>
    </w:p>
    <w:p w14:paraId="38236EB6" w14:textId="7A251E07" w:rsidR="00715A5E" w:rsidRPr="003625FB" w:rsidRDefault="00715A5E" w:rsidP="006120A8">
      <w:pPr>
        <w:jc w:val="both"/>
        <w:rPr>
          <w:rFonts w:ascii="Times New Roman" w:hAnsi="Times New Roman" w:cs="Times New Roman"/>
          <w:b/>
          <w:sz w:val="24"/>
          <w:szCs w:val="24"/>
          <w:lang w:val="nl-NL"/>
        </w:rPr>
      </w:pPr>
    </w:p>
    <w:p w14:paraId="7CFDF357" w14:textId="356D5A1A" w:rsidR="00DA058F" w:rsidRPr="003625FB" w:rsidRDefault="00DA058F" w:rsidP="006120A8">
      <w:pPr>
        <w:jc w:val="both"/>
        <w:rPr>
          <w:rFonts w:ascii="Times New Roman" w:hAnsi="Times New Roman" w:cs="Times New Roman"/>
          <w:b/>
          <w:sz w:val="24"/>
          <w:szCs w:val="24"/>
          <w:lang w:val="nl-NL"/>
        </w:rPr>
      </w:pPr>
    </w:p>
    <w:p w14:paraId="3F2656E9" w14:textId="77777777" w:rsidR="00DA058F" w:rsidRPr="003625FB" w:rsidRDefault="00DA058F" w:rsidP="006120A8">
      <w:pPr>
        <w:jc w:val="both"/>
        <w:rPr>
          <w:rFonts w:ascii="Times New Roman" w:hAnsi="Times New Roman" w:cs="Times New Roman"/>
          <w:b/>
          <w:sz w:val="24"/>
          <w:szCs w:val="24"/>
          <w:lang w:val="nl-NL"/>
        </w:rPr>
      </w:pPr>
    </w:p>
    <w:p w14:paraId="6660CF2E" w14:textId="77777777" w:rsidR="00DA058F" w:rsidRDefault="00715A5E" w:rsidP="00715A5E">
      <w:pPr>
        <w:rPr>
          <w:rFonts w:ascii="Times New Roman" w:hAnsi="Times New Roman" w:cs="Times New Roman"/>
          <w:bCs/>
          <w:sz w:val="32"/>
          <w:szCs w:val="32"/>
        </w:rPr>
      </w:pPr>
      <w:r>
        <w:rPr>
          <w:rFonts w:ascii="Times New Roman" w:hAnsi="Times New Roman"/>
          <w:sz w:val="32"/>
        </w:rPr>
        <w:t xml:space="preserve">Het opleidingspakket werd geschreven door: </w:t>
      </w:r>
    </w:p>
    <w:p w14:paraId="2C9C5148" w14:textId="77777777" w:rsidR="00DA058F" w:rsidRPr="003625FB" w:rsidRDefault="00DA058F" w:rsidP="00715A5E">
      <w:pPr>
        <w:rPr>
          <w:rFonts w:ascii="Times New Roman" w:hAnsi="Times New Roman" w:cs="Times New Roman"/>
          <w:bCs/>
          <w:sz w:val="32"/>
          <w:szCs w:val="32"/>
          <w:lang w:val="nl-NL"/>
        </w:rPr>
      </w:pPr>
    </w:p>
    <w:p w14:paraId="0E547E23" w14:textId="3CE0FCB7" w:rsidR="00715A5E" w:rsidRPr="00DA058F" w:rsidRDefault="00715A5E" w:rsidP="00715A5E">
      <w:pPr>
        <w:rPr>
          <w:rFonts w:ascii="Times New Roman" w:hAnsi="Times New Roman" w:cs="Times New Roman"/>
          <w:bCs/>
          <w:sz w:val="28"/>
          <w:szCs w:val="28"/>
        </w:rPr>
      </w:pPr>
    </w:p>
    <w:p w14:paraId="3645B74B" w14:textId="1466F386" w:rsidR="00715A5E" w:rsidRPr="00715A5E" w:rsidRDefault="00715A5E" w:rsidP="00715A5E">
      <w:pPr>
        <w:rPr>
          <w:rFonts w:ascii="Times New Roman" w:hAnsi="Times New Roman" w:cs="Times New Roman"/>
          <w:b/>
          <w:sz w:val="28"/>
          <w:szCs w:val="28"/>
        </w:rPr>
      </w:pPr>
      <w:r>
        <w:rPr>
          <w:rFonts w:ascii="Times New Roman" w:hAnsi="Times New Roman"/>
          <w:noProof/>
          <w:sz w:val="24"/>
        </w:rPr>
        <mc:AlternateContent>
          <mc:Choice Requires="wps">
            <w:drawing>
              <wp:anchor distT="45720" distB="45720" distL="114300" distR="114300" simplePos="0" relativeHeight="251664384" behindDoc="0" locked="0" layoutInCell="1" allowOverlap="1" wp14:anchorId="3FE2B9A4" wp14:editId="7F89EE13">
                <wp:simplePos x="0" y="0"/>
                <wp:positionH relativeFrom="margin">
                  <wp:posOffset>3198495</wp:posOffset>
                </wp:positionH>
                <wp:positionV relativeFrom="paragraph">
                  <wp:posOffset>112395</wp:posOffset>
                </wp:positionV>
                <wp:extent cx="2506980" cy="1404620"/>
                <wp:effectExtent l="0" t="0" r="7620" b="0"/>
                <wp:wrapSquare wrapText="bothSides"/>
                <wp:docPr id="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404620"/>
                        </a:xfrm>
                        <a:prstGeom prst="rect">
                          <a:avLst/>
                        </a:prstGeom>
                        <a:solidFill>
                          <a:srgbClr val="FFFFFF"/>
                        </a:solidFill>
                        <a:ln w="9525">
                          <a:noFill/>
                          <a:miter lim="800000"/>
                          <a:headEnd/>
                          <a:tailEnd/>
                        </a:ln>
                      </wps:spPr>
                      <wps:txbx>
                        <w:txbxContent>
                          <w:p w14:paraId="3AA44B05" w14:textId="5EFDBF83" w:rsidR="00715A5E" w:rsidRPr="00715A5E" w:rsidRDefault="00715A5E" w:rsidP="00715A5E">
                            <w:pPr>
                              <w:rPr>
                                <w:rFonts w:ascii="Times New Roman" w:hAnsi="Times New Roman" w:cs="Times New Roman"/>
                                <w:b/>
                                <w:sz w:val="28"/>
                              </w:rPr>
                            </w:pPr>
                            <w:r>
                              <w:rPr>
                                <w:rFonts w:ascii="Times New Roman" w:hAnsi="Times New Roman"/>
                                <w:b/>
                                <w:sz w:val="28"/>
                              </w:rPr>
                              <w:t>André Klip</w:t>
                            </w:r>
                          </w:p>
                          <w:p w14:paraId="4BDECB8B" w14:textId="77777777" w:rsidR="00715A5E" w:rsidRPr="00715A5E" w:rsidRDefault="00715A5E" w:rsidP="00715A5E">
                            <w:pPr>
                              <w:rPr>
                                <w:rFonts w:ascii="Times New Roman" w:hAnsi="Times New Roman" w:cs="Times New Roman"/>
                                <w:bCs/>
                                <w:i/>
                                <w:iCs/>
                                <w:sz w:val="24"/>
                                <w:szCs w:val="21"/>
                              </w:rPr>
                            </w:pPr>
                            <w:r>
                              <w:rPr>
                                <w:rFonts w:ascii="Times New Roman" w:hAnsi="Times New Roman"/>
                                <w:i/>
                                <w:sz w:val="24"/>
                              </w:rPr>
                              <w:t xml:space="preserve">Professor aan de Universiteit Maastricht, Honorair rechter - hof van beroep 's-Hertogenbosch </w:t>
                            </w:r>
                          </w:p>
                          <w:p w14:paraId="7877F15C" w14:textId="77777777" w:rsidR="000A5DFD" w:rsidRDefault="00715A5E">
                            <w:pPr>
                              <w:rPr>
                                <w:rFonts w:ascii="Times New Roman" w:hAnsi="Times New Roman" w:cs="Times New Roman"/>
                                <w:bCs/>
                                <w:i/>
                                <w:iCs/>
                                <w:sz w:val="24"/>
                                <w:szCs w:val="21"/>
                              </w:rPr>
                            </w:pPr>
                            <w:r>
                              <w:rPr>
                                <w:rFonts w:ascii="Times New Roman" w:hAnsi="Times New Roman"/>
                                <w:i/>
                                <w:sz w:val="24"/>
                              </w:rPr>
                              <w:t xml:space="preserve"> </w:t>
                            </w:r>
                          </w:p>
                          <w:p w14:paraId="56A90F13" w14:textId="613659A1" w:rsidR="00715A5E" w:rsidRPr="00715A5E" w:rsidRDefault="00715A5E">
                            <w:pPr>
                              <w:rPr>
                                <w:rFonts w:ascii="Times New Roman" w:hAnsi="Times New Roman" w:cs="Times New Roman"/>
                                <w:bCs/>
                                <w:i/>
                                <w:iCs/>
                                <w:sz w:val="24"/>
                                <w:szCs w:val="2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E2B9A4" id="_x0000_t202" coordsize="21600,21600" o:spt="202" path="m,l,21600r21600,l21600,xe">
                <v:stroke joinstyle="miter"/>
                <v:path gradientshapeok="t" o:connecttype="rect"/>
              </v:shapetype>
              <v:shape id="Szövegdoboz 2" o:spid="_x0000_s1026" type="#_x0000_t202" style="position:absolute;margin-left:251.85pt;margin-top:8.85pt;width:197.4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" stroked="f">
                <v:textbox style="mso-fit-shape-to-text:t">
                  <w:txbxContent>
                    <w:p w14:paraId="3AA44B05" w14:textId="5EFDBF83" w:rsidR="00715A5E" w:rsidRPr="00715A5E" w:rsidRDefault="00715A5E" w:rsidP="00715A5E">
                      <w:pPr>
                        <w:rPr>
                          <w:b/>
                          <w:sz w:val="28"/>
                          <w:rFonts w:ascii="Times New Roman" w:hAnsi="Times New Roman" w:cs="Times New Roman"/>
                        </w:rPr>
                      </w:pPr>
                      <w:r>
                        <w:rPr>
                          <w:b/>
                          <w:sz w:val="28"/>
                          <w:rFonts w:ascii="Times New Roman" w:hAnsi="Times New Roman"/>
                        </w:rPr>
                        <w:t xml:space="preserve">André Klip</w:t>
                      </w:r>
                    </w:p>
                    <w:p w14:paraId="4BDECB8B" w14:textId="77777777" w:rsidR="00715A5E" w:rsidRPr="00715A5E" w:rsidRDefault="00715A5E" w:rsidP="00715A5E">
                      <w:pPr>
                        <w:rPr>
                          <w:bCs/>
                          <w:i/>
                          <w:iCs/>
                          <w:sz w:val="24"/>
                          <w:szCs w:val="21"/>
                          <w:rFonts w:ascii="Times New Roman" w:hAnsi="Times New Roman" w:cs="Times New Roman"/>
                        </w:rPr>
                      </w:pPr>
                      <w:r>
                        <w:rPr>
                          <w:i/>
                          <w:sz w:val="24"/>
                          <w:rFonts w:ascii="Times New Roman" w:hAnsi="Times New Roman"/>
                        </w:rPr>
                        <w:t xml:space="preserve">Professor aan de Universiteit Maastricht, Honorair rechter - hof van beroep 's-Hertogenbosch</w:t>
                      </w:r>
                      <w:r>
                        <w:rPr>
                          <w:i/>
                          <w:sz w:val="24"/>
                          <w:rFonts w:ascii="Times New Roman" w:hAnsi="Times New Roman"/>
                        </w:rPr>
                        <w:t xml:space="preserve"> </w:t>
                      </w:r>
                    </w:p>
                    <w:p w14:paraId="7877F15C" w14:textId="77777777" w:rsidR="000A5DFD" w:rsidRDefault="00715A5E">
                      <w:pPr>
                        <w:rPr>
                          <w:bCs/>
                          <w:i/>
                          <w:iCs/>
                          <w:sz w:val="24"/>
                          <w:szCs w:val="21"/>
                          <w:rFonts w:ascii="Times New Roman" w:hAnsi="Times New Roman" w:cs="Times New Roman"/>
                        </w:rPr>
                      </w:pPr>
                      <w:r>
                        <w:rPr>
                          <w:i/>
                          <w:sz w:val="24"/>
                          <w:rFonts w:ascii="Times New Roman" w:hAnsi="Times New Roman"/>
                        </w:rPr>
                        <w:t xml:space="preserve"> </w:t>
                      </w:r>
                    </w:p>
                    <w:p w14:paraId="56A90F13" w14:textId="613659A1" w:rsidR="00715A5E" w:rsidRPr="00715A5E" w:rsidRDefault="000A5DFD">
                      <w:pPr>
                        <w:rPr>
                          <w:bCs/>
                          <w:i/>
                          <w:iCs/>
                          <w:sz w:val="24"/>
                          <w:szCs w:val="21"/>
                          <w:rFonts w:ascii="Times New Roman" w:hAnsi="Times New Roman" w:cs="Times New Roman"/>
                        </w:rPr>
                      </w:pPr>
                    </w:p>
                  </w:txbxContent>
                </v:textbox>
                <w10:wrap type="square" anchorx="margin"/>
              </v:shape>
            </w:pict>
          </mc:Fallback>
        </mc:AlternateContent>
      </w:r>
      <w:r>
        <w:rPr>
          <w:rFonts w:ascii="Times New Roman" w:hAnsi="Times New Roman"/>
          <w:i/>
          <w:noProof/>
          <w:sz w:val="24"/>
        </w:rPr>
        <mc:AlternateContent>
          <mc:Choice Requires="wps">
            <w:drawing>
              <wp:anchor distT="45720" distB="45720" distL="114300" distR="114300" simplePos="0" relativeHeight="251662336" behindDoc="0" locked="0" layoutInCell="1" allowOverlap="1" wp14:anchorId="5C435078" wp14:editId="13CF5744">
                <wp:simplePos x="0" y="0"/>
                <wp:positionH relativeFrom="margin">
                  <wp:align>left</wp:align>
                </wp:positionH>
                <wp:positionV relativeFrom="paragraph">
                  <wp:posOffset>117475</wp:posOffset>
                </wp:positionV>
                <wp:extent cx="2360930" cy="1404620"/>
                <wp:effectExtent l="0" t="0" r="0" b="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E8E9BA1" w14:textId="51233B74" w:rsidR="00715A5E" w:rsidRPr="00715A5E" w:rsidRDefault="00715A5E" w:rsidP="00715A5E">
                            <w:pPr>
                              <w:rPr>
                                <w:rFonts w:ascii="Times New Roman" w:hAnsi="Times New Roman" w:cs="Times New Roman"/>
                                <w:b/>
                                <w:sz w:val="28"/>
                                <w:szCs w:val="28"/>
                              </w:rPr>
                            </w:pPr>
                            <w:r>
                              <w:rPr>
                                <w:rFonts w:ascii="Times New Roman" w:hAnsi="Times New Roman"/>
                                <w:b/>
                                <w:sz w:val="28"/>
                              </w:rPr>
                              <w:t xml:space="preserve">Daniel Constantin </w:t>
                            </w:r>
                            <w:proofErr w:type="spellStart"/>
                            <w:r>
                              <w:rPr>
                                <w:rFonts w:ascii="Times New Roman" w:hAnsi="Times New Roman"/>
                                <w:b/>
                                <w:sz w:val="28"/>
                              </w:rPr>
                              <w:t>Motoi</w:t>
                            </w:r>
                            <w:proofErr w:type="spellEnd"/>
                          </w:p>
                          <w:p w14:paraId="4FF54FFF" w14:textId="77777777" w:rsidR="00715A5E" w:rsidRPr="00715A5E" w:rsidRDefault="00715A5E" w:rsidP="00715A5E">
                            <w:pPr>
                              <w:rPr>
                                <w:rFonts w:ascii="Times New Roman" w:hAnsi="Times New Roman" w:cs="Times New Roman"/>
                                <w:bCs/>
                                <w:i/>
                                <w:sz w:val="24"/>
                                <w:szCs w:val="24"/>
                              </w:rPr>
                            </w:pPr>
                            <w:r>
                              <w:rPr>
                                <w:rFonts w:ascii="Times New Roman" w:hAnsi="Times New Roman"/>
                                <w:i/>
                                <w:sz w:val="24"/>
                              </w:rPr>
                              <w:t xml:space="preserve">Rechter, rechtbank van eerste aanleg, 4e district, rechtbank van Boekarest, </w:t>
                            </w:r>
                          </w:p>
                          <w:p w14:paraId="110AC1AE" w14:textId="77777777" w:rsidR="00715A5E" w:rsidRDefault="00715A5E" w:rsidP="00715A5E">
                            <w:pPr>
                              <w:rPr>
                                <w:rFonts w:ascii="Times New Roman" w:hAnsi="Times New Roman" w:cs="Times New Roman"/>
                                <w:bCs/>
                                <w:i/>
                                <w:sz w:val="24"/>
                                <w:szCs w:val="24"/>
                              </w:rPr>
                            </w:pPr>
                            <w:r>
                              <w:rPr>
                                <w:rFonts w:ascii="Times New Roman" w:hAnsi="Times New Roman"/>
                                <w:i/>
                                <w:sz w:val="24"/>
                              </w:rPr>
                              <w:t xml:space="preserve"> </w:t>
                            </w:r>
                          </w:p>
                          <w:p w14:paraId="2F3F3BAC" w14:textId="4FACA642" w:rsidR="00715A5E" w:rsidRPr="00715A5E" w:rsidRDefault="00715A5E">
                            <w:pPr>
                              <w:rPr>
                                <w:rFonts w:ascii="Times New Roman" w:hAnsi="Times New Roman" w:cs="Times New Roman"/>
                                <w:bCs/>
                                <w:i/>
                                <w:sz w:val="24"/>
                                <w:szCs w:val="2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C435078" id="_x0000_s1027" type="#_x0000_t202" style="position:absolute;margin-left:0;margin-top:9.25pt;width:185.9pt;height:110.6pt;z-index:25166233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" stroked="f">
                <v:textbox style="mso-fit-shape-to-text:t">
                  <w:txbxContent>
                    <w:p w14:paraId="4E8E9BA1" w14:textId="51233B74" w:rsidR="00715A5E" w:rsidRPr="00715A5E" w:rsidRDefault="00715A5E" w:rsidP="00715A5E">
                      <w:pPr>
                        <w:rPr>
                          <w:b/>
                          <w:sz w:val="28"/>
                          <w:szCs w:val="28"/>
                          <w:rFonts w:ascii="Times New Roman" w:hAnsi="Times New Roman" w:cs="Times New Roman"/>
                        </w:rPr>
                      </w:pPr>
                      <w:r>
                        <w:rPr>
                          <w:b/>
                          <w:sz w:val="28"/>
                          <w:rFonts w:ascii="Times New Roman" w:hAnsi="Times New Roman"/>
                        </w:rPr>
                        <w:t xml:space="preserve">Daniel Constantin Motoi</w:t>
                      </w:r>
                    </w:p>
                    <w:p w14:paraId="4FF54FFF" w14:textId="77777777" w:rsidR="00715A5E" w:rsidRPr="00715A5E" w:rsidRDefault="00715A5E" w:rsidP="00715A5E">
                      <w:pPr>
                        <w:rPr>
                          <w:bCs/>
                          <w:i/>
                          <w:sz w:val="24"/>
                          <w:szCs w:val="24"/>
                          <w:rFonts w:ascii="Times New Roman" w:hAnsi="Times New Roman" w:cs="Times New Roman"/>
                        </w:rPr>
                      </w:pPr>
                      <w:r>
                        <w:rPr>
                          <w:i/>
                          <w:sz w:val="24"/>
                          <w:rFonts w:ascii="Times New Roman" w:hAnsi="Times New Roman"/>
                        </w:rPr>
                        <w:t xml:space="preserve">Rechter, rechtbank van eerste aanleg, 4e district, rechtbank van Boekarest,</w:t>
                      </w:r>
                      <w:r>
                        <w:rPr>
                          <w:i/>
                          <w:sz w:val="24"/>
                          <w:rFonts w:ascii="Times New Roman" w:hAnsi="Times New Roman"/>
                        </w:rPr>
                        <w:t xml:space="preserve"> </w:t>
                      </w:r>
                    </w:p>
                    <w:p w14:paraId="110AC1AE" w14:textId="77777777" w:rsidR="00715A5E" w:rsidRDefault="00715A5E" w:rsidP="00715A5E">
                      <w:pPr>
                        <w:rPr>
                          <w:bCs/>
                          <w:i/>
                          <w:sz w:val="24"/>
                          <w:szCs w:val="24"/>
                          <w:rFonts w:ascii="Times New Roman" w:hAnsi="Times New Roman" w:cs="Times New Roman"/>
                        </w:rPr>
                      </w:pPr>
                      <w:r>
                        <w:rPr>
                          <w:i/>
                          <w:sz w:val="24"/>
                          <w:rFonts w:ascii="Times New Roman" w:hAnsi="Times New Roman"/>
                        </w:rPr>
                        <w:t xml:space="preserve"> </w:t>
                      </w:r>
                    </w:p>
                    <w:p w14:paraId="2F3F3BAC" w14:textId="4FACA642" w:rsidR="00715A5E" w:rsidRPr="00715A5E" w:rsidRDefault="00715A5E">
                      <w:pPr>
                        <w:rPr>
                          <w:bCs/>
                          <w:i/>
                          <w:sz w:val="24"/>
                          <w:szCs w:val="24"/>
                          <w:rFonts w:ascii="Times New Roman" w:hAnsi="Times New Roman" w:cs="Times New Roman"/>
                        </w:rPr>
                      </w:pPr>
                    </w:p>
                  </w:txbxContent>
                </v:textbox>
                <w10:wrap type="square" anchorx="margin"/>
              </v:shape>
            </w:pict>
          </mc:Fallback>
        </mc:AlternateContent>
      </w:r>
    </w:p>
    <w:p w14:paraId="73CC8F0F" w14:textId="203071AD" w:rsidR="00715A5E" w:rsidRPr="003625FB" w:rsidRDefault="00715A5E" w:rsidP="00715A5E">
      <w:pPr>
        <w:rPr>
          <w:rFonts w:ascii="Times New Roman" w:hAnsi="Times New Roman" w:cs="Times New Roman"/>
          <w:bCs/>
          <w:i/>
          <w:sz w:val="24"/>
          <w:szCs w:val="24"/>
          <w:lang w:val="nl-NL"/>
        </w:rPr>
      </w:pPr>
    </w:p>
    <w:p w14:paraId="4A51C0F8" w14:textId="771690CD" w:rsidR="00715A5E" w:rsidRPr="003625FB" w:rsidRDefault="00715A5E" w:rsidP="00715A5E">
      <w:pPr>
        <w:jc w:val="center"/>
        <w:rPr>
          <w:rFonts w:ascii="Times New Roman" w:hAnsi="Times New Roman" w:cs="Times New Roman"/>
          <w:bCs/>
          <w:sz w:val="24"/>
          <w:szCs w:val="24"/>
          <w:lang w:val="nl-NL"/>
        </w:rPr>
      </w:pPr>
    </w:p>
    <w:p w14:paraId="15E4BFDA" w14:textId="77777777" w:rsidR="00715A5E" w:rsidRPr="003625FB" w:rsidRDefault="00715A5E" w:rsidP="006120A8">
      <w:pPr>
        <w:jc w:val="both"/>
        <w:rPr>
          <w:rFonts w:ascii="Times New Roman" w:hAnsi="Times New Roman" w:cs="Times New Roman"/>
          <w:b/>
          <w:sz w:val="24"/>
          <w:szCs w:val="24"/>
          <w:lang w:val="nl-NL"/>
        </w:rPr>
      </w:pPr>
    </w:p>
    <w:p w14:paraId="290FBA47" w14:textId="77777777" w:rsidR="00715A5E" w:rsidRPr="003625FB" w:rsidRDefault="00715A5E" w:rsidP="005A3153">
      <w:pPr>
        <w:spacing w:line="240" w:lineRule="auto"/>
        <w:contextualSpacing w:val="0"/>
        <w:rPr>
          <w:rFonts w:ascii="Times New Roman" w:hAnsi="Times New Roman" w:cs="Times New Roman"/>
          <w:b/>
          <w:sz w:val="24"/>
          <w:szCs w:val="24"/>
          <w:lang w:val="nl-NL"/>
        </w:rPr>
      </w:pPr>
    </w:p>
    <w:p w14:paraId="0C1ACBBB" w14:textId="77777777" w:rsidR="00715A5E" w:rsidRPr="003625FB" w:rsidRDefault="00715A5E" w:rsidP="005A3153">
      <w:pPr>
        <w:spacing w:line="240" w:lineRule="auto"/>
        <w:contextualSpacing w:val="0"/>
        <w:rPr>
          <w:rFonts w:ascii="Times New Roman" w:hAnsi="Times New Roman" w:cs="Times New Roman"/>
          <w:b/>
          <w:sz w:val="24"/>
          <w:szCs w:val="24"/>
          <w:lang w:val="nl-NL"/>
        </w:rPr>
      </w:pPr>
    </w:p>
    <w:p w14:paraId="40C21747" w14:textId="1E4BCAAE" w:rsidR="00715A5E" w:rsidRPr="003625FB" w:rsidRDefault="00715A5E" w:rsidP="005A3153">
      <w:pPr>
        <w:spacing w:line="240" w:lineRule="auto"/>
        <w:contextualSpacing w:val="0"/>
        <w:rPr>
          <w:rFonts w:ascii="Times New Roman" w:hAnsi="Times New Roman" w:cs="Times New Roman"/>
          <w:b/>
          <w:sz w:val="24"/>
          <w:szCs w:val="24"/>
          <w:lang w:val="nl-NL"/>
        </w:rPr>
      </w:pPr>
    </w:p>
    <w:p w14:paraId="5CAB32A7" w14:textId="77777777" w:rsidR="00DA058F" w:rsidRPr="003625FB" w:rsidRDefault="00DA058F" w:rsidP="005A3153">
      <w:pPr>
        <w:spacing w:line="240" w:lineRule="auto"/>
        <w:contextualSpacing w:val="0"/>
        <w:rPr>
          <w:rFonts w:ascii="Times New Roman" w:hAnsi="Times New Roman" w:cs="Times New Roman"/>
          <w:b/>
          <w:sz w:val="24"/>
          <w:szCs w:val="24"/>
          <w:lang w:val="nl-NL"/>
        </w:rPr>
      </w:pPr>
    </w:p>
    <w:p w14:paraId="70F28D9D" w14:textId="556A3DF5" w:rsidR="00DA058F" w:rsidRDefault="00DA058F" w:rsidP="005A3153">
      <w:pPr>
        <w:spacing w:line="240" w:lineRule="auto"/>
        <w:contextualSpacing w:val="0"/>
        <w:rPr>
          <w:rFonts w:ascii="Times New Roman" w:hAnsi="Times New Roman" w:cs="Times New Roman"/>
          <w:bCs/>
          <w:sz w:val="24"/>
          <w:szCs w:val="24"/>
        </w:rPr>
      </w:pPr>
      <w:r>
        <w:rPr>
          <w:rFonts w:ascii="Times New Roman" w:hAnsi="Times New Roman"/>
        </w:rPr>
        <w:t>Samengesteld en bewerkt door:</w:t>
      </w:r>
    </w:p>
    <w:p w14:paraId="5678DB48" w14:textId="77777777" w:rsidR="00DA058F" w:rsidRPr="003625FB" w:rsidRDefault="00DA058F" w:rsidP="005A3153">
      <w:pPr>
        <w:spacing w:line="240" w:lineRule="auto"/>
        <w:contextualSpacing w:val="0"/>
        <w:rPr>
          <w:rFonts w:ascii="Times New Roman" w:hAnsi="Times New Roman" w:cs="Times New Roman"/>
          <w:bCs/>
          <w:sz w:val="24"/>
          <w:szCs w:val="24"/>
          <w:lang w:val="nl-NL"/>
        </w:rPr>
      </w:pPr>
    </w:p>
    <w:p w14:paraId="5AB67CFE" w14:textId="3F8157E0" w:rsidR="00DA058F" w:rsidRPr="003625FB" w:rsidRDefault="003625FB" w:rsidP="005A3153">
      <w:pPr>
        <w:spacing w:line="240" w:lineRule="auto"/>
        <w:contextualSpacing w:val="0"/>
        <w:rPr>
          <w:rFonts w:ascii="Times New Roman" w:hAnsi="Times New Roman" w:cs="Times New Roman"/>
          <w:b/>
          <w:sz w:val="28"/>
          <w:szCs w:val="28"/>
          <w:lang w:val="en-GB"/>
        </w:rPr>
      </w:pPr>
      <w:r w:rsidRPr="003625FB">
        <w:rPr>
          <w:rFonts w:ascii="Times New Roman" w:hAnsi="Times New Roman"/>
          <w:b/>
          <w:sz w:val="28"/>
          <w:lang w:val="en-GB"/>
        </w:rPr>
        <w:t>A</w:t>
      </w:r>
      <w:r w:rsidR="00DA058F" w:rsidRPr="003625FB">
        <w:rPr>
          <w:rFonts w:ascii="Times New Roman" w:hAnsi="Times New Roman"/>
          <w:b/>
          <w:sz w:val="28"/>
          <w:lang w:val="en-GB"/>
        </w:rPr>
        <w:t>cademy of European Law (ERA)</w:t>
      </w:r>
    </w:p>
    <w:p w14:paraId="7ECC51D3" w14:textId="07A26C9E" w:rsidR="005A3153" w:rsidRPr="00DA058F" w:rsidRDefault="00DA058F" w:rsidP="005A3153">
      <w:pPr>
        <w:spacing w:line="240" w:lineRule="auto"/>
        <w:contextualSpacing w:val="0"/>
        <w:rPr>
          <w:rFonts w:ascii="Times New Roman" w:hAnsi="Times New Roman" w:cs="Times New Roman"/>
          <w:bCs/>
          <w:sz w:val="24"/>
          <w:szCs w:val="24"/>
        </w:rPr>
      </w:pPr>
      <w:r>
        <w:rPr>
          <w:rFonts w:ascii="Times New Roman" w:hAnsi="Times New Roman"/>
          <w:noProof/>
          <w:sz w:val="28"/>
        </w:rPr>
        <w:drawing>
          <wp:anchor distT="0" distB="0" distL="114300" distR="114300" simplePos="0" relativeHeight="251658240" behindDoc="1" locked="0" layoutInCell="1" allowOverlap="1" wp14:anchorId="784EC65D" wp14:editId="1D7A4A4C">
            <wp:simplePos x="0" y="0"/>
            <wp:positionH relativeFrom="margin">
              <wp:posOffset>2073910</wp:posOffset>
            </wp:positionH>
            <wp:positionV relativeFrom="paragraph">
              <wp:posOffset>806450</wp:posOffset>
            </wp:positionV>
            <wp:extent cx="2240280" cy="487633"/>
            <wp:effectExtent l="0" t="0" r="0" b="8255"/>
            <wp:wrapNone/>
            <wp:docPr id="1" name="Kép 1" descr="A képen szöve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beneficaireserasmusright_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0280" cy="487633"/>
                    </a:xfrm>
                    <a:prstGeom prst="rect">
                      <a:avLst/>
                    </a:prstGeom>
                  </pic:spPr>
                </pic:pic>
              </a:graphicData>
            </a:graphic>
            <wp14:sizeRelH relativeFrom="margin">
              <wp14:pctWidth>0</wp14:pctWidth>
            </wp14:sizeRelH>
          </wp:anchor>
        </w:drawing>
      </w:r>
      <w:r>
        <w:rPr>
          <w:rFonts w:ascii="Times New Roman" w:hAnsi="Times New Roman"/>
          <w:sz w:val="24"/>
        </w:rPr>
        <w:t>Metzer Allee 4 te 54295 Trier, Duitsland.</w:t>
      </w:r>
      <w:r>
        <w:rPr>
          <w:rFonts w:ascii="Times New Roman" w:hAnsi="Times New Roman"/>
          <w:sz w:val="24"/>
        </w:rPr>
        <w:br w:type="page"/>
      </w:r>
    </w:p>
    <w:p w14:paraId="49529589" w14:textId="78B4D3E6" w:rsidR="000A5DFD" w:rsidRPr="000A5DFD" w:rsidRDefault="000A5DFD" w:rsidP="000A5DFD">
      <w:pPr>
        <w:pStyle w:val="ListParagraph"/>
        <w:numPr>
          <w:ilvl w:val="0"/>
          <w:numId w:val="13"/>
        </w:numPr>
        <w:jc w:val="both"/>
        <w:rPr>
          <w:rFonts w:ascii="Times New Roman" w:hAnsi="Times New Roman" w:cs="Times New Roman"/>
          <w:b/>
          <w:bCs/>
          <w:sz w:val="32"/>
          <w:szCs w:val="32"/>
        </w:rPr>
      </w:pPr>
      <w:r>
        <w:rPr>
          <w:rFonts w:ascii="Times New Roman" w:hAnsi="Times New Roman"/>
          <w:b/>
          <w:sz w:val="32"/>
        </w:rPr>
        <w:lastRenderedPageBreak/>
        <w:t>Hoe dit opleidingspakket te gebruiken</w:t>
      </w:r>
    </w:p>
    <w:p w14:paraId="208AE073" w14:textId="77777777" w:rsidR="000A5DFD" w:rsidRDefault="000A5DFD" w:rsidP="006120A8">
      <w:pPr>
        <w:jc w:val="both"/>
        <w:rPr>
          <w:rFonts w:ascii="Times New Roman" w:hAnsi="Times New Roman" w:cs="Times New Roman"/>
          <w:sz w:val="24"/>
          <w:szCs w:val="24"/>
          <w:lang w:val="en-GB"/>
        </w:rPr>
      </w:pPr>
    </w:p>
    <w:p w14:paraId="728A4C4B" w14:textId="5B0EEC3F" w:rsidR="006120A8" w:rsidRPr="00DF3F36" w:rsidRDefault="006120A8" w:rsidP="006120A8">
      <w:pPr>
        <w:jc w:val="both"/>
        <w:rPr>
          <w:rFonts w:ascii="Times New Roman" w:hAnsi="Times New Roman" w:cs="Times New Roman"/>
          <w:sz w:val="24"/>
          <w:szCs w:val="24"/>
        </w:rPr>
      </w:pPr>
      <w:r>
        <w:rPr>
          <w:rFonts w:ascii="Times New Roman" w:hAnsi="Times New Roman"/>
          <w:sz w:val="24"/>
        </w:rPr>
        <w:t>De onderstaande gids heeft tot doel partnerinstellingen een handleiding te bieden voor het gebruik van het opleidingspakket en de wijze waarop zij hun nationale juridisch seminarie aan hun eigen wensen kunnen aanpassen.</w:t>
      </w:r>
    </w:p>
    <w:p w14:paraId="3089D091" w14:textId="49136250" w:rsidR="006120A8" w:rsidRPr="003625FB" w:rsidRDefault="006120A8" w:rsidP="006120A8">
      <w:pPr>
        <w:jc w:val="both"/>
        <w:rPr>
          <w:rFonts w:ascii="Times New Roman" w:hAnsi="Times New Roman" w:cs="Times New Roman"/>
          <w:b/>
          <w:sz w:val="24"/>
          <w:szCs w:val="24"/>
          <w:lang w:val="nl-NL"/>
        </w:rPr>
      </w:pPr>
    </w:p>
    <w:p w14:paraId="17A3A473" w14:textId="34671126" w:rsidR="000A5DFD" w:rsidRDefault="000A5DFD" w:rsidP="006120A8">
      <w:pPr>
        <w:jc w:val="both"/>
        <w:rPr>
          <w:rFonts w:ascii="Times New Roman" w:hAnsi="Times New Roman" w:cs="Times New Roman"/>
          <w:sz w:val="24"/>
          <w:szCs w:val="24"/>
        </w:rPr>
      </w:pPr>
      <w:r>
        <w:rPr>
          <w:rFonts w:ascii="Times New Roman" w:hAnsi="Times New Roman"/>
          <w:sz w:val="24"/>
        </w:rPr>
        <w:t>Het opleidingspakket bestaat uit 7 modules:</w:t>
      </w:r>
    </w:p>
    <w:p w14:paraId="4AD8255F" w14:textId="72603C9D" w:rsidR="00B9784A" w:rsidRDefault="00B9784A" w:rsidP="00B9784A">
      <w:pPr>
        <w:pStyle w:val="ListParagraph"/>
        <w:numPr>
          <w:ilvl w:val="0"/>
          <w:numId w:val="15"/>
        </w:numPr>
        <w:jc w:val="both"/>
        <w:rPr>
          <w:rFonts w:ascii="Times New Roman" w:hAnsi="Times New Roman" w:cs="Times New Roman"/>
          <w:sz w:val="24"/>
          <w:szCs w:val="24"/>
        </w:rPr>
      </w:pPr>
      <w:r>
        <w:rPr>
          <w:rFonts w:ascii="Times New Roman" w:hAnsi="Times New Roman"/>
          <w:sz w:val="24"/>
        </w:rPr>
        <w:t>Wederzijdse rechtshulp (WRH)</w:t>
      </w:r>
    </w:p>
    <w:p w14:paraId="224AE2ED" w14:textId="6D9B33E7" w:rsidR="000A5DFD" w:rsidRDefault="000A5DFD" w:rsidP="000A5DFD">
      <w:pPr>
        <w:pStyle w:val="ListParagraph"/>
        <w:numPr>
          <w:ilvl w:val="0"/>
          <w:numId w:val="15"/>
        </w:numPr>
        <w:jc w:val="both"/>
        <w:rPr>
          <w:rFonts w:ascii="Times New Roman" w:hAnsi="Times New Roman" w:cs="Times New Roman"/>
          <w:sz w:val="24"/>
          <w:szCs w:val="24"/>
        </w:rPr>
      </w:pPr>
      <w:r>
        <w:rPr>
          <w:rFonts w:ascii="Times New Roman" w:hAnsi="Times New Roman"/>
          <w:sz w:val="24"/>
        </w:rPr>
        <w:t>Het Europees Aanhoudingsbevel (EAB)</w:t>
      </w:r>
    </w:p>
    <w:p w14:paraId="47A420B9" w14:textId="26BACC67" w:rsidR="000A5DFD" w:rsidRDefault="000A5DFD" w:rsidP="000A5DFD">
      <w:pPr>
        <w:pStyle w:val="ListParagraph"/>
        <w:numPr>
          <w:ilvl w:val="0"/>
          <w:numId w:val="15"/>
        </w:numPr>
        <w:jc w:val="both"/>
        <w:rPr>
          <w:rFonts w:ascii="Times New Roman" w:hAnsi="Times New Roman" w:cs="Times New Roman"/>
          <w:sz w:val="24"/>
          <w:szCs w:val="24"/>
        </w:rPr>
      </w:pPr>
      <w:r>
        <w:rPr>
          <w:rFonts w:ascii="Times New Roman" w:hAnsi="Times New Roman"/>
          <w:sz w:val="24"/>
        </w:rPr>
        <w:t xml:space="preserve">Het Europees </w:t>
      </w:r>
      <w:proofErr w:type="spellStart"/>
      <w:r>
        <w:rPr>
          <w:rFonts w:ascii="Times New Roman" w:hAnsi="Times New Roman"/>
          <w:sz w:val="24"/>
        </w:rPr>
        <w:t>Onderzoeksbevel</w:t>
      </w:r>
      <w:proofErr w:type="spellEnd"/>
      <w:r>
        <w:rPr>
          <w:rFonts w:ascii="Times New Roman" w:hAnsi="Times New Roman"/>
          <w:sz w:val="24"/>
        </w:rPr>
        <w:t xml:space="preserve"> (EOB)</w:t>
      </w:r>
    </w:p>
    <w:p w14:paraId="6740518C" w14:textId="7EFAE95F" w:rsidR="00B9784A" w:rsidRDefault="00220F26" w:rsidP="000A5DFD">
      <w:pPr>
        <w:pStyle w:val="ListParagraph"/>
        <w:numPr>
          <w:ilvl w:val="0"/>
          <w:numId w:val="15"/>
        </w:numPr>
        <w:jc w:val="both"/>
        <w:rPr>
          <w:rFonts w:ascii="Times New Roman" w:hAnsi="Times New Roman" w:cs="Times New Roman"/>
          <w:sz w:val="24"/>
          <w:szCs w:val="24"/>
        </w:rPr>
      </w:pPr>
      <w:r>
        <w:rPr>
          <w:rFonts w:ascii="Times New Roman" w:hAnsi="Times New Roman"/>
          <w:sz w:val="24"/>
        </w:rPr>
        <w:t>Wederzijdse erkenning I. (KB 2008/909/JBZ)</w:t>
      </w:r>
    </w:p>
    <w:p w14:paraId="4DC4DF84" w14:textId="2686DDB5" w:rsidR="00B9784A" w:rsidRDefault="00B9784A" w:rsidP="000A5DFD">
      <w:pPr>
        <w:pStyle w:val="ListParagraph"/>
        <w:numPr>
          <w:ilvl w:val="0"/>
          <w:numId w:val="15"/>
        </w:numPr>
        <w:jc w:val="both"/>
        <w:rPr>
          <w:rFonts w:ascii="Times New Roman" w:hAnsi="Times New Roman" w:cs="Times New Roman"/>
          <w:sz w:val="24"/>
          <w:szCs w:val="24"/>
        </w:rPr>
      </w:pPr>
      <w:r>
        <w:rPr>
          <w:rFonts w:ascii="Times New Roman" w:hAnsi="Times New Roman"/>
          <w:sz w:val="24"/>
        </w:rPr>
        <w:t>Wederzijdse erkenning II. (KB 2009/829/JBZ)</w:t>
      </w:r>
    </w:p>
    <w:p w14:paraId="51FCF272" w14:textId="3DC8BD6F" w:rsidR="00220F26" w:rsidRDefault="00220F26" w:rsidP="000A5DFD">
      <w:pPr>
        <w:pStyle w:val="ListParagraph"/>
        <w:numPr>
          <w:ilvl w:val="0"/>
          <w:numId w:val="15"/>
        </w:numPr>
        <w:jc w:val="both"/>
        <w:rPr>
          <w:rFonts w:ascii="Times New Roman" w:hAnsi="Times New Roman" w:cs="Times New Roman"/>
          <w:sz w:val="24"/>
          <w:szCs w:val="24"/>
        </w:rPr>
      </w:pPr>
      <w:r>
        <w:rPr>
          <w:rFonts w:ascii="Times New Roman" w:hAnsi="Times New Roman"/>
          <w:sz w:val="24"/>
        </w:rPr>
        <w:t>Wederzijdse erkenning III. (KB 2008/947/JBZ)</w:t>
      </w:r>
    </w:p>
    <w:p w14:paraId="0A8ABCE8" w14:textId="09A12DC7" w:rsidR="00220F26" w:rsidRPr="000A5DFD" w:rsidRDefault="00220F26" w:rsidP="000A5DFD">
      <w:pPr>
        <w:pStyle w:val="ListParagraph"/>
        <w:numPr>
          <w:ilvl w:val="0"/>
          <w:numId w:val="15"/>
        </w:numPr>
        <w:jc w:val="both"/>
        <w:rPr>
          <w:rFonts w:ascii="Times New Roman" w:hAnsi="Times New Roman" w:cs="Times New Roman"/>
          <w:sz w:val="24"/>
          <w:szCs w:val="24"/>
        </w:rPr>
      </w:pPr>
      <w:r>
        <w:rPr>
          <w:rFonts w:ascii="Times New Roman" w:hAnsi="Times New Roman"/>
          <w:sz w:val="24"/>
        </w:rPr>
        <w:t>Bevriezing en confiscatie</w:t>
      </w:r>
    </w:p>
    <w:p w14:paraId="715D168F" w14:textId="6C1124E7" w:rsidR="000A5DFD" w:rsidRDefault="000A5DFD" w:rsidP="000A5DFD">
      <w:pPr>
        <w:jc w:val="both"/>
        <w:rPr>
          <w:rFonts w:ascii="Times New Roman" w:hAnsi="Times New Roman" w:cs="Times New Roman"/>
          <w:sz w:val="24"/>
          <w:szCs w:val="24"/>
          <w:lang w:val="en-GB"/>
        </w:rPr>
      </w:pPr>
    </w:p>
    <w:p w14:paraId="68C19173" w14:textId="143C91CC" w:rsidR="00A04411" w:rsidRDefault="00A04411" w:rsidP="000A5DFD">
      <w:pPr>
        <w:jc w:val="both"/>
        <w:rPr>
          <w:rFonts w:ascii="Times New Roman" w:hAnsi="Times New Roman" w:cs="Times New Roman"/>
          <w:sz w:val="24"/>
          <w:szCs w:val="24"/>
        </w:rPr>
      </w:pPr>
      <w:r>
        <w:rPr>
          <w:rFonts w:ascii="Times New Roman" w:hAnsi="Times New Roman"/>
          <w:sz w:val="24"/>
        </w:rPr>
        <w:t>Bij de aanpassing van het nationale seminarie staat het opleiders vrij om de volgorde van de modules te wijzigen. Zij zijn ook vrij in hun keuze om meer de nadruk op bepaalde modules te leggen, afhankelijk van hoe bruikbaar een gegeven thema is voor gerechtelijk personeel dat het seminarie zal bijwonen. Daarnaast is het aan hen te bepalen welke modules blijven en welke weggelaten kunnen worden.</w:t>
      </w:r>
    </w:p>
    <w:p w14:paraId="0A2E4A91" w14:textId="2CEF4EE1" w:rsidR="00A04411" w:rsidRPr="003625FB" w:rsidRDefault="00A04411" w:rsidP="000A5DFD">
      <w:pPr>
        <w:jc w:val="both"/>
        <w:rPr>
          <w:rFonts w:ascii="Times New Roman" w:hAnsi="Times New Roman" w:cs="Times New Roman"/>
          <w:sz w:val="24"/>
          <w:szCs w:val="24"/>
          <w:lang w:val="nl-NL"/>
        </w:rPr>
      </w:pPr>
    </w:p>
    <w:p w14:paraId="73B1DC09" w14:textId="446E645B" w:rsidR="00A04411" w:rsidRDefault="00A04411" w:rsidP="000A5DFD">
      <w:pPr>
        <w:jc w:val="both"/>
        <w:rPr>
          <w:rFonts w:ascii="Times New Roman" w:hAnsi="Times New Roman" w:cs="Times New Roman"/>
          <w:sz w:val="24"/>
          <w:szCs w:val="24"/>
        </w:rPr>
      </w:pPr>
      <w:r>
        <w:rPr>
          <w:rFonts w:ascii="Times New Roman" w:hAnsi="Times New Roman"/>
          <w:sz w:val="24"/>
        </w:rPr>
        <w:t>Al het materiaal werd op dezelfde manier vormgegeven. Een bepaald opleidingsmateriaal bestaat uit de volgende onderdelen:</w:t>
      </w:r>
    </w:p>
    <w:p w14:paraId="5A0CDEE9" w14:textId="7BD69A65" w:rsidR="00A04411" w:rsidRDefault="00ED43C0" w:rsidP="00A04411">
      <w:pPr>
        <w:pStyle w:val="ListParagraph"/>
        <w:numPr>
          <w:ilvl w:val="0"/>
          <w:numId w:val="16"/>
        </w:numPr>
        <w:jc w:val="both"/>
        <w:rPr>
          <w:rFonts w:ascii="Times New Roman" w:hAnsi="Times New Roman" w:cs="Times New Roman"/>
          <w:sz w:val="24"/>
          <w:szCs w:val="24"/>
        </w:rPr>
      </w:pPr>
      <w:r>
        <w:rPr>
          <w:rFonts w:ascii="Times New Roman" w:hAnsi="Times New Roman"/>
          <w:sz w:val="24"/>
        </w:rPr>
        <w:t>Omslag</w:t>
      </w:r>
    </w:p>
    <w:p w14:paraId="069E9AE1" w14:textId="617C5638" w:rsidR="00A04411" w:rsidRDefault="00ED43C0" w:rsidP="00A04411">
      <w:pPr>
        <w:pStyle w:val="ListParagraph"/>
        <w:numPr>
          <w:ilvl w:val="0"/>
          <w:numId w:val="16"/>
        </w:numPr>
        <w:jc w:val="both"/>
        <w:rPr>
          <w:rFonts w:ascii="Times New Roman" w:hAnsi="Times New Roman" w:cs="Times New Roman"/>
          <w:sz w:val="24"/>
          <w:szCs w:val="24"/>
        </w:rPr>
      </w:pPr>
      <w:r>
        <w:rPr>
          <w:rFonts w:ascii="Times New Roman" w:hAnsi="Times New Roman"/>
          <w:sz w:val="24"/>
        </w:rPr>
        <w:t>Stencil (</w:t>
      </w:r>
      <w:r>
        <w:rPr>
          <w:rFonts w:ascii="Times New Roman" w:hAnsi="Times New Roman"/>
          <w:b/>
          <w:bCs/>
          <w:sz w:val="24"/>
        </w:rPr>
        <w:t>Deel A.</w:t>
      </w:r>
      <w:r>
        <w:rPr>
          <w:rFonts w:ascii="Times New Roman" w:hAnsi="Times New Roman"/>
          <w:sz w:val="24"/>
        </w:rPr>
        <w:t>)</w:t>
      </w:r>
    </w:p>
    <w:p w14:paraId="1767120F" w14:textId="32C125A5" w:rsidR="004F6041" w:rsidRDefault="00ED43C0" w:rsidP="00A04411">
      <w:pPr>
        <w:pStyle w:val="ListParagraph"/>
        <w:numPr>
          <w:ilvl w:val="0"/>
          <w:numId w:val="16"/>
        </w:numPr>
        <w:jc w:val="both"/>
        <w:rPr>
          <w:rFonts w:ascii="Times New Roman" w:hAnsi="Times New Roman" w:cs="Times New Roman"/>
          <w:sz w:val="24"/>
          <w:szCs w:val="24"/>
        </w:rPr>
      </w:pPr>
      <w:r>
        <w:rPr>
          <w:rFonts w:ascii="Times New Roman" w:hAnsi="Times New Roman"/>
          <w:sz w:val="24"/>
        </w:rPr>
        <w:t>Opmerkingen over het stencil (</w:t>
      </w:r>
      <w:r>
        <w:rPr>
          <w:rFonts w:ascii="Times New Roman" w:hAnsi="Times New Roman"/>
          <w:b/>
          <w:bCs/>
          <w:sz w:val="24"/>
        </w:rPr>
        <w:t>Deel B.</w:t>
      </w:r>
      <w:r>
        <w:rPr>
          <w:rFonts w:ascii="Times New Roman" w:hAnsi="Times New Roman"/>
          <w:sz w:val="24"/>
        </w:rPr>
        <w:t>)</w:t>
      </w:r>
    </w:p>
    <w:p w14:paraId="591690E0" w14:textId="0F0E47AB" w:rsidR="004F6041" w:rsidRDefault="004F6041" w:rsidP="00A04411">
      <w:pPr>
        <w:pStyle w:val="ListParagraph"/>
        <w:numPr>
          <w:ilvl w:val="0"/>
          <w:numId w:val="16"/>
        </w:numPr>
        <w:jc w:val="both"/>
        <w:rPr>
          <w:rFonts w:ascii="Times New Roman" w:hAnsi="Times New Roman" w:cs="Times New Roman"/>
          <w:sz w:val="24"/>
          <w:szCs w:val="24"/>
        </w:rPr>
      </w:pPr>
      <w:r>
        <w:rPr>
          <w:rFonts w:ascii="Times New Roman" w:hAnsi="Times New Roman"/>
          <w:sz w:val="24"/>
        </w:rPr>
        <w:t>Methodologie van de opleiding (</w:t>
      </w:r>
      <w:r>
        <w:rPr>
          <w:rFonts w:ascii="Times New Roman" w:hAnsi="Times New Roman"/>
          <w:b/>
          <w:bCs/>
          <w:sz w:val="24"/>
        </w:rPr>
        <w:t>Deel C.</w:t>
      </w:r>
      <w:r>
        <w:rPr>
          <w:rFonts w:ascii="Times New Roman" w:hAnsi="Times New Roman"/>
          <w:sz w:val="24"/>
        </w:rPr>
        <w:t>)</w:t>
      </w:r>
    </w:p>
    <w:p w14:paraId="31E01B4D" w14:textId="0FAB5F35" w:rsidR="004F6041" w:rsidRDefault="004F6041" w:rsidP="00A04411">
      <w:pPr>
        <w:pStyle w:val="ListParagraph"/>
        <w:numPr>
          <w:ilvl w:val="0"/>
          <w:numId w:val="16"/>
        </w:numPr>
        <w:jc w:val="both"/>
        <w:rPr>
          <w:rFonts w:ascii="Times New Roman" w:hAnsi="Times New Roman" w:cs="Times New Roman"/>
          <w:sz w:val="24"/>
          <w:szCs w:val="24"/>
        </w:rPr>
      </w:pPr>
      <w:r>
        <w:rPr>
          <w:rFonts w:ascii="Times New Roman" w:hAnsi="Times New Roman"/>
          <w:sz w:val="24"/>
        </w:rPr>
        <w:t>Oplossingen voor de zaken en oefeningen (</w:t>
      </w:r>
      <w:r>
        <w:rPr>
          <w:rFonts w:ascii="Times New Roman" w:hAnsi="Times New Roman"/>
          <w:b/>
          <w:bCs/>
          <w:sz w:val="24"/>
        </w:rPr>
        <w:t>Deel D.</w:t>
      </w:r>
      <w:r>
        <w:rPr>
          <w:rFonts w:ascii="Times New Roman" w:hAnsi="Times New Roman"/>
          <w:sz w:val="24"/>
        </w:rPr>
        <w:t>)</w:t>
      </w:r>
    </w:p>
    <w:p w14:paraId="445E6754" w14:textId="1C0EA74B" w:rsidR="00ED43C0" w:rsidRDefault="00872C56" w:rsidP="00A04411">
      <w:pPr>
        <w:pStyle w:val="ListParagraph"/>
        <w:numPr>
          <w:ilvl w:val="0"/>
          <w:numId w:val="16"/>
        </w:numPr>
        <w:jc w:val="both"/>
        <w:rPr>
          <w:rFonts w:ascii="Times New Roman" w:hAnsi="Times New Roman" w:cs="Times New Roman"/>
          <w:sz w:val="24"/>
          <w:szCs w:val="24"/>
        </w:rPr>
      </w:pPr>
      <w:r>
        <w:rPr>
          <w:rFonts w:ascii="Times New Roman" w:hAnsi="Times New Roman"/>
          <w:sz w:val="24"/>
        </w:rPr>
        <w:t>Uitgewerkte stapsgewijze oplossingen (</w:t>
      </w:r>
      <w:r>
        <w:rPr>
          <w:rFonts w:ascii="Times New Roman" w:hAnsi="Times New Roman"/>
          <w:b/>
          <w:bCs/>
          <w:sz w:val="24"/>
        </w:rPr>
        <w:t>Bijlage</w:t>
      </w:r>
      <w:r>
        <w:rPr>
          <w:rFonts w:ascii="Times New Roman" w:hAnsi="Times New Roman"/>
          <w:sz w:val="24"/>
        </w:rPr>
        <w:t>) voor 3 van de materialen.</w:t>
      </w:r>
    </w:p>
    <w:p w14:paraId="5FE35552" w14:textId="0EA7F12A" w:rsidR="00872C56" w:rsidRPr="003625FB" w:rsidRDefault="00872C56" w:rsidP="00872C56">
      <w:pPr>
        <w:jc w:val="both"/>
        <w:rPr>
          <w:rFonts w:ascii="Times New Roman" w:hAnsi="Times New Roman" w:cs="Times New Roman"/>
          <w:sz w:val="24"/>
          <w:szCs w:val="24"/>
          <w:lang w:val="nl-NL"/>
        </w:rPr>
      </w:pPr>
    </w:p>
    <w:p w14:paraId="5BDB95B3" w14:textId="4E6E5CF7" w:rsidR="00872C56" w:rsidRDefault="00872C56" w:rsidP="00872C56">
      <w:pPr>
        <w:jc w:val="both"/>
        <w:rPr>
          <w:rFonts w:ascii="Times New Roman" w:hAnsi="Times New Roman" w:cs="Times New Roman"/>
          <w:sz w:val="24"/>
          <w:szCs w:val="24"/>
        </w:rPr>
      </w:pPr>
      <w:r>
        <w:rPr>
          <w:rFonts w:ascii="Times New Roman" w:hAnsi="Times New Roman"/>
          <w:b/>
          <w:bCs/>
          <w:sz w:val="24"/>
        </w:rPr>
        <w:t>Deel A.</w:t>
      </w:r>
      <w:r>
        <w:rPr>
          <w:rFonts w:ascii="Times New Roman" w:hAnsi="Times New Roman"/>
          <w:sz w:val="24"/>
        </w:rPr>
        <w:t xml:space="preserve"> is op zo’n manier vormgegeven, dat het enkel de zaken en oefeningen bevat, zonder oplossingen of uitleg - waardoor het eenvoudig is om ze vóór/aan het begin van het seminarie aan de deelnemers te overhandigen.</w:t>
      </w:r>
    </w:p>
    <w:p w14:paraId="54DD3DB2" w14:textId="4694AD68" w:rsidR="00872C56" w:rsidRPr="003625FB" w:rsidRDefault="00872C56" w:rsidP="00872C56">
      <w:pPr>
        <w:jc w:val="both"/>
        <w:rPr>
          <w:rFonts w:ascii="Times New Roman" w:hAnsi="Times New Roman" w:cs="Times New Roman"/>
          <w:sz w:val="24"/>
          <w:szCs w:val="24"/>
          <w:lang w:val="nl-NL"/>
        </w:rPr>
      </w:pPr>
    </w:p>
    <w:p w14:paraId="50CD3D28" w14:textId="5EB3C140" w:rsidR="00872C56" w:rsidRDefault="00872C56" w:rsidP="00872C56">
      <w:pPr>
        <w:jc w:val="both"/>
        <w:rPr>
          <w:rFonts w:ascii="Times New Roman" w:hAnsi="Times New Roman" w:cs="Times New Roman"/>
          <w:sz w:val="24"/>
          <w:szCs w:val="24"/>
        </w:rPr>
      </w:pPr>
      <w:r>
        <w:rPr>
          <w:rFonts w:ascii="Times New Roman" w:hAnsi="Times New Roman"/>
          <w:b/>
          <w:bCs/>
          <w:sz w:val="24"/>
        </w:rPr>
        <w:t>Deel B.</w:t>
      </w:r>
      <w:r>
        <w:rPr>
          <w:rFonts w:ascii="Times New Roman" w:hAnsi="Times New Roman"/>
          <w:sz w:val="24"/>
        </w:rPr>
        <w:t xml:space="preserve"> bevat informatie over de zaken en oefeningen in Deel A., vooral inzake de aanpassing van de zaken aan het rechtsstelsel van het land waar het seminarie plaatsvindt.</w:t>
      </w:r>
    </w:p>
    <w:p w14:paraId="3109A35F" w14:textId="59CD354C" w:rsidR="00872C56" w:rsidRPr="003625FB" w:rsidRDefault="00872C56" w:rsidP="00872C56">
      <w:pPr>
        <w:jc w:val="both"/>
        <w:rPr>
          <w:rFonts w:ascii="Times New Roman" w:hAnsi="Times New Roman" w:cs="Times New Roman"/>
          <w:sz w:val="24"/>
          <w:szCs w:val="24"/>
          <w:lang w:val="nl-NL"/>
        </w:rPr>
      </w:pPr>
    </w:p>
    <w:p w14:paraId="308290E2" w14:textId="3C703957" w:rsidR="00872C56" w:rsidRDefault="00872C56" w:rsidP="00872C56">
      <w:pPr>
        <w:jc w:val="both"/>
        <w:rPr>
          <w:rFonts w:ascii="Times New Roman" w:hAnsi="Times New Roman" w:cs="Times New Roman"/>
          <w:sz w:val="24"/>
          <w:szCs w:val="24"/>
        </w:rPr>
      </w:pPr>
      <w:r>
        <w:rPr>
          <w:rFonts w:ascii="Times New Roman" w:hAnsi="Times New Roman"/>
          <w:b/>
          <w:bCs/>
          <w:sz w:val="24"/>
        </w:rPr>
        <w:t>Deel C.</w:t>
      </w:r>
      <w:r>
        <w:rPr>
          <w:rFonts w:ascii="Times New Roman" w:hAnsi="Times New Roman"/>
          <w:sz w:val="24"/>
        </w:rPr>
        <w:t xml:space="preserve"> bevat de uitgewerkte methodologie van de desbetreffende module; het bevat de hoofddoelstellingen en het uitgewerkte, voorgestelde opleidingsschema (dat hieronder wordt samengesteld voor meer doorzichtigheid).</w:t>
      </w:r>
    </w:p>
    <w:p w14:paraId="38548437" w14:textId="1D610202" w:rsidR="00872C56" w:rsidRPr="003625FB" w:rsidRDefault="00872C56" w:rsidP="00872C56">
      <w:pPr>
        <w:jc w:val="both"/>
        <w:rPr>
          <w:rFonts w:ascii="Times New Roman" w:hAnsi="Times New Roman" w:cs="Times New Roman"/>
          <w:sz w:val="24"/>
          <w:szCs w:val="24"/>
          <w:lang w:val="nl-NL"/>
        </w:rPr>
      </w:pPr>
    </w:p>
    <w:p w14:paraId="2D96B9E7" w14:textId="1812FC74" w:rsidR="00872C56" w:rsidRDefault="00872C56" w:rsidP="00872C56">
      <w:pPr>
        <w:jc w:val="both"/>
        <w:rPr>
          <w:rFonts w:ascii="Times New Roman" w:hAnsi="Times New Roman" w:cs="Times New Roman"/>
          <w:sz w:val="24"/>
          <w:szCs w:val="24"/>
        </w:rPr>
      </w:pPr>
      <w:r>
        <w:rPr>
          <w:rFonts w:ascii="Times New Roman" w:hAnsi="Times New Roman"/>
          <w:b/>
          <w:bCs/>
          <w:sz w:val="24"/>
        </w:rPr>
        <w:t>Deel D.</w:t>
      </w:r>
      <w:r>
        <w:rPr>
          <w:rFonts w:ascii="Times New Roman" w:hAnsi="Times New Roman"/>
          <w:sz w:val="24"/>
        </w:rPr>
        <w:t xml:space="preserve"> bevat de uitgewerkte oplossingen voor de zaken en oefeningen in Deel A.</w:t>
      </w:r>
    </w:p>
    <w:p w14:paraId="2B6BAE81" w14:textId="4A6959F5" w:rsidR="00872C56" w:rsidRDefault="00872C56" w:rsidP="00872C56">
      <w:pPr>
        <w:jc w:val="both"/>
        <w:rPr>
          <w:rFonts w:ascii="Times New Roman" w:hAnsi="Times New Roman" w:cs="Times New Roman"/>
          <w:sz w:val="24"/>
          <w:szCs w:val="24"/>
        </w:rPr>
      </w:pPr>
      <w:r>
        <w:rPr>
          <w:rFonts w:ascii="Times New Roman" w:hAnsi="Times New Roman"/>
          <w:b/>
          <w:sz w:val="24"/>
        </w:rPr>
        <w:lastRenderedPageBreak/>
        <w:t>Belangrijk om te weten!</w:t>
      </w:r>
      <w:r>
        <w:rPr>
          <w:rFonts w:ascii="Times New Roman" w:hAnsi="Times New Roman"/>
          <w:sz w:val="24"/>
        </w:rPr>
        <w:t xml:space="preserve"> - Indien de opleider besluit de zaken te wijzigen, zullen de oplossingen daardoor eveneens veranderen, al blijft de methodologie hetzelfde.</w:t>
      </w:r>
    </w:p>
    <w:p w14:paraId="4F18C3E4" w14:textId="299A2616" w:rsidR="00872C56" w:rsidRPr="00872C56" w:rsidRDefault="00872C56" w:rsidP="00872C56">
      <w:pPr>
        <w:jc w:val="both"/>
        <w:rPr>
          <w:rFonts w:ascii="Times New Roman" w:hAnsi="Times New Roman" w:cs="Times New Roman"/>
          <w:sz w:val="24"/>
          <w:szCs w:val="24"/>
        </w:rPr>
      </w:pPr>
      <w:r>
        <w:rPr>
          <w:rFonts w:ascii="Times New Roman" w:hAnsi="Times New Roman"/>
          <w:sz w:val="24"/>
        </w:rPr>
        <w:t xml:space="preserve">Daarnaast bevatten drie van de materialen een </w:t>
      </w:r>
      <w:r>
        <w:rPr>
          <w:rFonts w:ascii="Times New Roman" w:hAnsi="Times New Roman"/>
          <w:b/>
          <w:bCs/>
          <w:sz w:val="24"/>
        </w:rPr>
        <w:t>Bijlage</w:t>
      </w:r>
      <w:r>
        <w:rPr>
          <w:rFonts w:ascii="Times New Roman" w:hAnsi="Times New Roman"/>
          <w:sz w:val="24"/>
        </w:rPr>
        <w:t>, die uitgewerkte, stapsgewijze oplossingen met schermopnamen bevat, die indien nodig aan de deelnemers getoond kunnen worden.</w:t>
      </w:r>
      <w:r>
        <w:rPr>
          <w:rFonts w:ascii="Times New Roman" w:hAnsi="Times New Roman"/>
          <w:b/>
          <w:sz w:val="24"/>
        </w:rPr>
        <w:t xml:space="preserve"> </w:t>
      </w:r>
    </w:p>
    <w:p w14:paraId="79539DD7" w14:textId="77777777" w:rsidR="000A5DFD" w:rsidRPr="003625FB" w:rsidRDefault="000A5DFD" w:rsidP="006120A8">
      <w:pPr>
        <w:jc w:val="both"/>
        <w:rPr>
          <w:rFonts w:ascii="Times New Roman" w:hAnsi="Times New Roman" w:cs="Times New Roman"/>
          <w:sz w:val="24"/>
          <w:szCs w:val="24"/>
          <w:lang w:val="nl-NL"/>
        </w:rPr>
      </w:pPr>
    </w:p>
    <w:p w14:paraId="4DB39012" w14:textId="3DF1246F" w:rsidR="000A5DFD" w:rsidRPr="00192D81" w:rsidRDefault="00192D81" w:rsidP="00192D81">
      <w:pPr>
        <w:pStyle w:val="ListParagraph"/>
        <w:numPr>
          <w:ilvl w:val="0"/>
          <w:numId w:val="13"/>
        </w:numPr>
        <w:jc w:val="both"/>
        <w:rPr>
          <w:rFonts w:ascii="Times New Roman" w:hAnsi="Times New Roman" w:cs="Times New Roman"/>
          <w:b/>
          <w:bCs/>
          <w:sz w:val="32"/>
          <w:szCs w:val="32"/>
        </w:rPr>
      </w:pPr>
      <w:r>
        <w:rPr>
          <w:rFonts w:ascii="Times New Roman" w:hAnsi="Times New Roman"/>
          <w:b/>
          <w:sz w:val="32"/>
        </w:rPr>
        <w:t>Hoe de dia’s gebruiken?</w:t>
      </w:r>
    </w:p>
    <w:p w14:paraId="78764E2D" w14:textId="6DA219F1" w:rsidR="00192D81" w:rsidRDefault="00192D81" w:rsidP="006120A8">
      <w:pPr>
        <w:jc w:val="both"/>
        <w:rPr>
          <w:rFonts w:ascii="Times New Roman" w:hAnsi="Times New Roman" w:cs="Times New Roman"/>
          <w:sz w:val="24"/>
          <w:szCs w:val="24"/>
          <w:lang w:val="en-GB"/>
        </w:rPr>
      </w:pPr>
    </w:p>
    <w:p w14:paraId="3F189A5F" w14:textId="7ABBD528" w:rsidR="003A308E" w:rsidRDefault="00192D81" w:rsidP="006120A8">
      <w:pPr>
        <w:jc w:val="both"/>
        <w:rPr>
          <w:rFonts w:ascii="Times New Roman" w:hAnsi="Times New Roman" w:cs="Times New Roman"/>
          <w:sz w:val="24"/>
          <w:szCs w:val="24"/>
        </w:rPr>
      </w:pPr>
      <w:r>
        <w:rPr>
          <w:rFonts w:ascii="Times New Roman" w:hAnsi="Times New Roman"/>
          <w:sz w:val="24"/>
        </w:rPr>
        <w:t xml:space="preserve">Naast de materialen hebben de twee deskundigen dia’s voorbereid die kunnen worden gebruikt om het desbetreffende thema uit te leggen. De dia’s werden vormgegeven om binnen een eenduidig template te passen. Indien de opleider de noodzaak ziet om de voorziene dia’s uit te breiden, raden we aan om hetzelfde template te gebruiken. Te dien einde kan de achtergrondafbeelding voor zowel de </w:t>
      </w:r>
      <w:proofErr w:type="spellStart"/>
      <w:r>
        <w:rPr>
          <w:rFonts w:ascii="Times New Roman" w:hAnsi="Times New Roman"/>
          <w:sz w:val="24"/>
        </w:rPr>
        <w:t>openingsdia</w:t>
      </w:r>
      <w:proofErr w:type="spellEnd"/>
      <w:r>
        <w:rPr>
          <w:rFonts w:ascii="Times New Roman" w:hAnsi="Times New Roman"/>
          <w:sz w:val="24"/>
        </w:rPr>
        <w:t xml:space="preserve"> als voor de daaropvolgende dia’s in het pakket worden gevonden. Bovendien raden we aan om bestaande dia’s te dupliceren en over de bestaande tekst heen te schrijven om zo de tekstpositie te behouden.</w:t>
      </w:r>
    </w:p>
    <w:p w14:paraId="15491E93" w14:textId="77777777" w:rsidR="003A308E" w:rsidRPr="003625FB" w:rsidRDefault="003A308E" w:rsidP="006120A8">
      <w:pPr>
        <w:jc w:val="both"/>
        <w:rPr>
          <w:rFonts w:ascii="Times New Roman" w:hAnsi="Times New Roman" w:cs="Times New Roman"/>
          <w:b/>
          <w:bCs/>
          <w:sz w:val="28"/>
          <w:szCs w:val="28"/>
          <w:lang w:val="nl-NL"/>
        </w:rPr>
      </w:pPr>
    </w:p>
    <w:p w14:paraId="7ECA2DA8" w14:textId="2685CB12" w:rsidR="00192D81" w:rsidRDefault="003A308E" w:rsidP="003A308E">
      <w:pPr>
        <w:pStyle w:val="ListParagraph"/>
        <w:numPr>
          <w:ilvl w:val="0"/>
          <w:numId w:val="13"/>
        </w:numPr>
        <w:jc w:val="both"/>
        <w:rPr>
          <w:rFonts w:ascii="Times New Roman" w:hAnsi="Times New Roman" w:cs="Times New Roman"/>
          <w:sz w:val="28"/>
          <w:szCs w:val="28"/>
        </w:rPr>
      </w:pPr>
      <w:r>
        <w:rPr>
          <w:rFonts w:ascii="Times New Roman" w:hAnsi="Times New Roman"/>
          <w:b/>
          <w:sz w:val="32"/>
        </w:rPr>
        <w:t>Hoe het programma voor het nationale seminarie samenstellen?</w:t>
      </w:r>
    </w:p>
    <w:p w14:paraId="37AC2293" w14:textId="77777777" w:rsidR="003A308E" w:rsidRPr="003625FB" w:rsidRDefault="003A308E" w:rsidP="003A308E">
      <w:pPr>
        <w:jc w:val="both"/>
        <w:rPr>
          <w:rFonts w:ascii="Times New Roman" w:hAnsi="Times New Roman" w:cs="Times New Roman"/>
          <w:sz w:val="24"/>
          <w:szCs w:val="24"/>
          <w:lang w:val="nl-NL"/>
        </w:rPr>
      </w:pPr>
    </w:p>
    <w:p w14:paraId="21547259" w14:textId="1BF5E130" w:rsidR="009F3889" w:rsidRDefault="009F3889" w:rsidP="006120A8">
      <w:pPr>
        <w:jc w:val="both"/>
        <w:rPr>
          <w:rFonts w:ascii="Times New Roman" w:hAnsi="Times New Roman" w:cs="Times New Roman"/>
          <w:sz w:val="24"/>
          <w:szCs w:val="24"/>
        </w:rPr>
      </w:pPr>
      <w:r>
        <w:rPr>
          <w:rFonts w:ascii="Times New Roman" w:hAnsi="Times New Roman"/>
          <w:sz w:val="24"/>
        </w:rPr>
        <w:t>Het seminarie duurt 1,5 dagen. Iedere module duurt ongeveer een halve dag (ongeveer 3,5 - 4 uur).</w:t>
      </w:r>
    </w:p>
    <w:p w14:paraId="620FC223" w14:textId="77777777" w:rsidR="009F3889" w:rsidRPr="003625FB" w:rsidRDefault="009F3889" w:rsidP="006120A8">
      <w:pPr>
        <w:jc w:val="both"/>
        <w:rPr>
          <w:rFonts w:ascii="Times New Roman" w:hAnsi="Times New Roman" w:cs="Times New Roman"/>
          <w:sz w:val="24"/>
          <w:szCs w:val="24"/>
          <w:lang w:val="nl-NL"/>
        </w:rPr>
      </w:pPr>
    </w:p>
    <w:p w14:paraId="5427645E" w14:textId="3FB37156" w:rsidR="00643C09" w:rsidRDefault="00643C09" w:rsidP="006120A8">
      <w:pPr>
        <w:jc w:val="both"/>
        <w:rPr>
          <w:rFonts w:ascii="Times New Roman" w:hAnsi="Times New Roman" w:cs="Times New Roman"/>
          <w:sz w:val="24"/>
          <w:szCs w:val="24"/>
        </w:rPr>
      </w:pPr>
      <w:r>
        <w:rPr>
          <w:rFonts w:ascii="Times New Roman" w:hAnsi="Times New Roman"/>
          <w:sz w:val="24"/>
        </w:rPr>
        <w:t>Het pakket bevat een programmatemplate waarin de achtergronden reeds werden opgenomen en bevat tevens erop aangepaste tekstvelden. Het template bevat tevens een voorbeeld van een reeds ingevuld opleidingsschema.</w:t>
      </w:r>
    </w:p>
    <w:p w14:paraId="2EC25FF5" w14:textId="5D493B06" w:rsidR="007B6B51" w:rsidRPr="003625FB" w:rsidRDefault="007B6B51" w:rsidP="006120A8">
      <w:pPr>
        <w:jc w:val="both"/>
        <w:rPr>
          <w:rFonts w:ascii="Times New Roman" w:hAnsi="Times New Roman" w:cs="Times New Roman"/>
          <w:sz w:val="24"/>
          <w:szCs w:val="24"/>
          <w:lang w:val="nl-NL"/>
        </w:rPr>
      </w:pPr>
    </w:p>
    <w:p w14:paraId="5D6A4ABE" w14:textId="1E00F72A" w:rsidR="007B6B51" w:rsidRPr="007B6B51" w:rsidRDefault="007B6B51" w:rsidP="006120A8">
      <w:pPr>
        <w:jc w:val="both"/>
        <w:rPr>
          <w:rFonts w:ascii="Times New Roman" w:hAnsi="Times New Roman" w:cs="Times New Roman"/>
          <w:b/>
          <w:bCs/>
          <w:sz w:val="24"/>
          <w:szCs w:val="24"/>
        </w:rPr>
      </w:pPr>
      <w:r>
        <w:rPr>
          <w:rFonts w:ascii="Times New Roman" w:hAnsi="Times New Roman"/>
          <w:b/>
          <w:sz w:val="24"/>
        </w:rPr>
        <w:t>BELANGRIJK:</w:t>
      </w:r>
    </w:p>
    <w:p w14:paraId="6F4B42C5" w14:textId="5EECAE48" w:rsidR="007B6B51" w:rsidRPr="007B6B51" w:rsidRDefault="007B6B51" w:rsidP="006120A8">
      <w:pPr>
        <w:jc w:val="both"/>
        <w:rPr>
          <w:rFonts w:ascii="Times New Roman" w:hAnsi="Times New Roman" w:cs="Times New Roman"/>
          <w:b/>
          <w:bCs/>
          <w:sz w:val="24"/>
          <w:szCs w:val="24"/>
        </w:rPr>
      </w:pPr>
      <w:r>
        <w:rPr>
          <w:rFonts w:ascii="Times New Roman" w:hAnsi="Times New Roman"/>
          <w:b/>
          <w:sz w:val="24"/>
        </w:rPr>
        <w:t xml:space="preserve">Het ingevulde schema toont slechts een voorbeeld van hoe het definitieve programma </w:t>
      </w:r>
      <w:proofErr w:type="gramStart"/>
      <w:r>
        <w:rPr>
          <w:rFonts w:ascii="Times New Roman" w:hAnsi="Times New Roman"/>
          <w:b/>
          <w:sz w:val="24"/>
        </w:rPr>
        <w:t>er uit</w:t>
      </w:r>
      <w:proofErr w:type="gramEnd"/>
      <w:r>
        <w:rPr>
          <w:rFonts w:ascii="Times New Roman" w:hAnsi="Times New Roman"/>
          <w:b/>
          <w:sz w:val="24"/>
        </w:rPr>
        <w:t xml:space="preserve"> zou komen te zien! Het daadwerkelijke programma dient door de opleider te worden beslist! </w:t>
      </w:r>
    </w:p>
    <w:p w14:paraId="38BE00FF" w14:textId="77777777" w:rsidR="00643C09" w:rsidRPr="003625FB" w:rsidRDefault="00643C09" w:rsidP="006120A8">
      <w:pPr>
        <w:jc w:val="both"/>
        <w:rPr>
          <w:rFonts w:ascii="Times New Roman" w:hAnsi="Times New Roman" w:cs="Times New Roman"/>
          <w:sz w:val="24"/>
          <w:szCs w:val="24"/>
          <w:lang w:val="nl-NL"/>
        </w:rPr>
      </w:pPr>
    </w:p>
    <w:p w14:paraId="025CA2CB" w14:textId="23967863" w:rsidR="00192D81" w:rsidRPr="00C662AA" w:rsidRDefault="00C662AA" w:rsidP="006120A8">
      <w:pPr>
        <w:jc w:val="both"/>
        <w:rPr>
          <w:rFonts w:ascii="Times New Roman" w:hAnsi="Times New Roman" w:cs="Times New Roman"/>
          <w:b/>
          <w:bCs/>
          <w:sz w:val="24"/>
          <w:szCs w:val="24"/>
        </w:rPr>
      </w:pPr>
      <w:r>
        <w:rPr>
          <w:rFonts w:ascii="Times New Roman" w:hAnsi="Times New Roman"/>
          <w:b/>
          <w:sz w:val="24"/>
        </w:rPr>
        <w:t>Het staat de opleider vrij om te bepalen welke module in de opleiding wordt opgenomen, wat de volgorde van de modules is, de pauzes langer of korter te maken of zelfs de volgorde van specifieke segmenten in een bepaalde module aan te passen.</w:t>
      </w:r>
    </w:p>
    <w:p w14:paraId="18346521" w14:textId="2D1854BE" w:rsidR="00643C09" w:rsidRPr="003625FB" w:rsidRDefault="00643C09" w:rsidP="006120A8">
      <w:pPr>
        <w:jc w:val="both"/>
        <w:rPr>
          <w:rFonts w:ascii="Times New Roman" w:hAnsi="Times New Roman" w:cs="Times New Roman"/>
          <w:sz w:val="24"/>
          <w:szCs w:val="24"/>
          <w:lang w:val="nl-NL"/>
        </w:rPr>
      </w:pPr>
    </w:p>
    <w:p w14:paraId="220A553D" w14:textId="5E954195" w:rsidR="00192D81" w:rsidRDefault="00643C09" w:rsidP="006120A8">
      <w:pPr>
        <w:jc w:val="both"/>
        <w:rPr>
          <w:rFonts w:ascii="Times New Roman" w:hAnsi="Times New Roman" w:cs="Times New Roman"/>
          <w:sz w:val="24"/>
          <w:szCs w:val="24"/>
        </w:rPr>
      </w:pPr>
      <w:r>
        <w:rPr>
          <w:rFonts w:ascii="Times New Roman" w:hAnsi="Times New Roman"/>
          <w:sz w:val="24"/>
        </w:rPr>
        <w:t xml:space="preserve">De onderstaande volgorde houdt zich aan de wijze waarop de modules in het opleidingspakket door de heer </w:t>
      </w:r>
      <w:proofErr w:type="spellStart"/>
      <w:r>
        <w:rPr>
          <w:rFonts w:ascii="Times New Roman" w:hAnsi="Times New Roman"/>
          <w:sz w:val="24"/>
        </w:rPr>
        <w:t>Motoi</w:t>
      </w:r>
      <w:proofErr w:type="spellEnd"/>
      <w:r>
        <w:rPr>
          <w:rFonts w:ascii="Times New Roman" w:hAnsi="Times New Roman"/>
          <w:sz w:val="24"/>
        </w:rPr>
        <w:t xml:space="preserve"> en de heer Klip aan de nationale deskundigen werd gepresenteerd.</w:t>
      </w:r>
    </w:p>
    <w:p w14:paraId="476DAF43" w14:textId="55E96D5D" w:rsidR="00643C09" w:rsidRPr="003625FB" w:rsidRDefault="00643C09" w:rsidP="006120A8">
      <w:pPr>
        <w:jc w:val="both"/>
        <w:rPr>
          <w:rFonts w:ascii="Times New Roman" w:hAnsi="Times New Roman" w:cs="Times New Roman"/>
          <w:sz w:val="24"/>
          <w:szCs w:val="24"/>
          <w:lang w:val="nl-NL"/>
        </w:rPr>
      </w:pPr>
    </w:p>
    <w:p w14:paraId="77156252" w14:textId="0A69E651" w:rsidR="00643C09" w:rsidRPr="003625FB" w:rsidRDefault="00643C09" w:rsidP="006120A8">
      <w:pPr>
        <w:jc w:val="both"/>
        <w:rPr>
          <w:rFonts w:ascii="Times New Roman" w:hAnsi="Times New Roman" w:cs="Times New Roman"/>
          <w:sz w:val="24"/>
          <w:szCs w:val="24"/>
          <w:lang w:val="nl-NL"/>
        </w:rPr>
      </w:pPr>
    </w:p>
    <w:p w14:paraId="1BB57517" w14:textId="1B59A7A8" w:rsidR="00643C09" w:rsidRPr="003625FB" w:rsidRDefault="00643C09" w:rsidP="006120A8">
      <w:pPr>
        <w:jc w:val="both"/>
        <w:rPr>
          <w:rFonts w:ascii="Times New Roman" w:hAnsi="Times New Roman" w:cs="Times New Roman"/>
          <w:sz w:val="24"/>
          <w:szCs w:val="24"/>
          <w:lang w:val="nl-NL"/>
        </w:rPr>
      </w:pPr>
    </w:p>
    <w:p w14:paraId="5981A9A0" w14:textId="5E5557E8" w:rsidR="00643C09" w:rsidRDefault="00643C09">
      <w:pPr>
        <w:spacing w:line="240" w:lineRule="auto"/>
        <w:contextualSpacing w:val="0"/>
        <w:rPr>
          <w:rFonts w:ascii="Times New Roman" w:hAnsi="Times New Roman" w:cs="Times New Roman"/>
          <w:sz w:val="24"/>
          <w:szCs w:val="24"/>
        </w:rPr>
      </w:pPr>
      <w:r>
        <w:br w:type="page"/>
      </w:r>
    </w:p>
    <w:p w14:paraId="0B1A57FF" w14:textId="60378C6E" w:rsidR="00643C09" w:rsidRPr="00643C09" w:rsidRDefault="00643C09" w:rsidP="00643C09">
      <w:pPr>
        <w:jc w:val="center"/>
        <w:rPr>
          <w:rFonts w:ascii="Times New Roman" w:hAnsi="Times New Roman" w:cs="Times New Roman"/>
          <w:b/>
          <w:bCs/>
          <w:sz w:val="32"/>
          <w:szCs w:val="32"/>
        </w:rPr>
      </w:pPr>
      <w:r>
        <w:rPr>
          <w:rFonts w:ascii="Times New Roman" w:hAnsi="Times New Roman"/>
          <w:b/>
          <w:sz w:val="32"/>
        </w:rPr>
        <w:lastRenderedPageBreak/>
        <w:t>De modules</w:t>
      </w:r>
    </w:p>
    <w:p w14:paraId="1F239E5E" w14:textId="77777777" w:rsidR="00192D81" w:rsidRPr="003625FB" w:rsidRDefault="00192D81" w:rsidP="006120A8">
      <w:pPr>
        <w:jc w:val="both"/>
        <w:rPr>
          <w:rFonts w:ascii="Times New Roman" w:hAnsi="Times New Roman" w:cs="Times New Roman"/>
          <w:sz w:val="24"/>
          <w:szCs w:val="24"/>
          <w:lang w:val="nl-NL"/>
        </w:rPr>
      </w:pPr>
    </w:p>
    <w:p w14:paraId="5000A537" w14:textId="3A173F23" w:rsidR="00B242BF" w:rsidRPr="00DF3F36" w:rsidRDefault="00643C09" w:rsidP="006120A8">
      <w:pPr>
        <w:jc w:val="both"/>
        <w:rPr>
          <w:rFonts w:ascii="Times New Roman" w:hAnsi="Times New Roman" w:cs="Times New Roman"/>
          <w:sz w:val="24"/>
          <w:szCs w:val="24"/>
        </w:rPr>
      </w:pPr>
      <w:r>
        <w:rPr>
          <w:rFonts w:ascii="Times New Roman" w:hAnsi="Times New Roman"/>
          <w:sz w:val="24"/>
        </w:rPr>
        <w:t>Hieronder werden alle modules in stappen onderverdeeld en van de aanbevolen duur voorzien.</w:t>
      </w:r>
    </w:p>
    <w:p w14:paraId="497AD936" w14:textId="77777777" w:rsidR="006120A8" w:rsidRPr="003625FB" w:rsidRDefault="006120A8" w:rsidP="006120A8">
      <w:pPr>
        <w:jc w:val="both"/>
        <w:rPr>
          <w:rFonts w:ascii="Times New Roman" w:hAnsi="Times New Roman" w:cs="Times New Roman"/>
          <w:b/>
          <w:sz w:val="24"/>
          <w:szCs w:val="24"/>
          <w:lang w:val="nl-NL"/>
        </w:rPr>
      </w:pPr>
    </w:p>
    <w:p w14:paraId="0E7FC961" w14:textId="55843EA5" w:rsidR="005441D9" w:rsidRPr="00DF3F36" w:rsidRDefault="005441D9" w:rsidP="00980880">
      <w:pPr>
        <w:pBdr>
          <w:top w:val="single" w:sz="4" w:space="1" w:color="auto"/>
          <w:bottom w:val="single" w:sz="4" w:space="1" w:color="auto"/>
        </w:pBdr>
        <w:jc w:val="both"/>
        <w:rPr>
          <w:rFonts w:ascii="Times New Roman" w:hAnsi="Times New Roman" w:cs="Times New Roman"/>
          <w:b/>
          <w:sz w:val="28"/>
          <w:szCs w:val="24"/>
        </w:rPr>
      </w:pPr>
      <w:r>
        <w:rPr>
          <w:rFonts w:ascii="Times New Roman" w:hAnsi="Times New Roman"/>
          <w:b/>
          <w:sz w:val="28"/>
        </w:rPr>
        <w:t>Module I.: Wederzijdse rechtshulp (WRH)</w:t>
      </w:r>
    </w:p>
    <w:p w14:paraId="575D3A25" w14:textId="41C8E337" w:rsidR="005441D9" w:rsidRPr="003625FB" w:rsidRDefault="005441D9" w:rsidP="006120A8">
      <w:pPr>
        <w:pStyle w:val="TextProgramm"/>
        <w:framePr w:hSpace="0" w:wrap="auto" w:vAnchor="margin" w:yAlign="inline"/>
        <w:tabs>
          <w:tab w:val="clear" w:pos="743"/>
          <w:tab w:val="left" w:pos="0"/>
        </w:tabs>
        <w:suppressOverlap w:val="0"/>
        <w:jc w:val="both"/>
        <w:rPr>
          <w:rFonts w:ascii="Times New Roman" w:hAnsi="Times New Roman" w:cs="Times New Roman"/>
          <w:sz w:val="24"/>
          <w:szCs w:val="24"/>
          <w:lang w:val="nl-NL"/>
        </w:rPr>
      </w:pPr>
    </w:p>
    <w:p w14:paraId="538B7AB6" w14:textId="77777777" w:rsidR="00B463E8" w:rsidRPr="00DF3F36" w:rsidRDefault="00B463E8" w:rsidP="00B463E8">
      <w:pPr>
        <w:pStyle w:val="ListParagraph"/>
        <w:numPr>
          <w:ilvl w:val="0"/>
          <w:numId w:val="5"/>
        </w:numPr>
        <w:spacing w:after="160"/>
        <w:ind w:left="426" w:hanging="357"/>
        <w:contextualSpacing w:val="0"/>
        <w:jc w:val="both"/>
        <w:rPr>
          <w:rFonts w:ascii="Times New Roman" w:hAnsi="Times New Roman" w:cs="Times New Roman"/>
          <w:b/>
          <w:sz w:val="24"/>
          <w:szCs w:val="24"/>
        </w:rPr>
      </w:pPr>
      <w:r>
        <w:rPr>
          <w:rFonts w:ascii="Times New Roman" w:hAnsi="Times New Roman"/>
          <w:sz w:val="24"/>
        </w:rPr>
        <w:t>Presentatie door de spreker (</w:t>
      </w:r>
      <w:r>
        <w:rPr>
          <w:rFonts w:ascii="Times New Roman" w:hAnsi="Times New Roman"/>
          <w:b/>
          <w:bCs/>
          <w:sz w:val="24"/>
        </w:rPr>
        <w:t>ongeveer 15-20 minuten</w:t>
      </w:r>
      <w:r>
        <w:rPr>
          <w:rFonts w:ascii="Times New Roman" w:hAnsi="Times New Roman"/>
          <w:sz w:val="24"/>
        </w:rPr>
        <w:t>)</w:t>
      </w:r>
    </w:p>
    <w:p w14:paraId="28EF76E7" w14:textId="77777777" w:rsidR="00B463E8" w:rsidRPr="00DF3F36" w:rsidRDefault="00B463E8" w:rsidP="00B463E8">
      <w:pPr>
        <w:pStyle w:val="ListParagraph"/>
        <w:numPr>
          <w:ilvl w:val="1"/>
          <w:numId w:val="5"/>
        </w:numPr>
        <w:spacing w:after="160"/>
        <w:ind w:left="993" w:hanging="284"/>
        <w:contextualSpacing w:val="0"/>
        <w:jc w:val="both"/>
        <w:rPr>
          <w:rFonts w:ascii="Times New Roman" w:hAnsi="Times New Roman" w:cs="Times New Roman"/>
          <w:sz w:val="24"/>
          <w:szCs w:val="24"/>
        </w:rPr>
      </w:pPr>
      <w:r>
        <w:rPr>
          <w:rFonts w:ascii="Times New Roman" w:hAnsi="Times New Roman"/>
          <w:sz w:val="24"/>
        </w:rPr>
        <w:t>De presentatie maakt deel uit van het opleidingspakket, maar kan naar wens van de opleider worden aangepast.</w:t>
      </w:r>
    </w:p>
    <w:p w14:paraId="701C5920" w14:textId="1CE1ED5B" w:rsidR="005441D9" w:rsidRPr="00DF3F36" w:rsidRDefault="005441D9" w:rsidP="00B242BF">
      <w:pPr>
        <w:pStyle w:val="ListParagraph"/>
        <w:numPr>
          <w:ilvl w:val="0"/>
          <w:numId w:val="5"/>
        </w:numPr>
        <w:spacing w:after="160"/>
        <w:ind w:left="425" w:hanging="357"/>
        <w:contextualSpacing w:val="0"/>
        <w:jc w:val="both"/>
        <w:rPr>
          <w:rFonts w:ascii="Times New Roman" w:hAnsi="Times New Roman" w:cs="Times New Roman"/>
          <w:sz w:val="24"/>
          <w:szCs w:val="24"/>
        </w:rPr>
      </w:pPr>
      <w:r>
        <w:rPr>
          <w:rFonts w:ascii="Times New Roman" w:hAnsi="Times New Roman"/>
          <w:sz w:val="24"/>
        </w:rPr>
        <w:t xml:space="preserve">Inleidende scenario's oplossen (ongeveer </w:t>
      </w:r>
      <w:r>
        <w:rPr>
          <w:rFonts w:ascii="Times New Roman" w:hAnsi="Times New Roman"/>
          <w:b/>
          <w:bCs/>
          <w:sz w:val="24"/>
        </w:rPr>
        <w:t>30 minuten</w:t>
      </w:r>
      <w:r>
        <w:rPr>
          <w:rFonts w:ascii="Times New Roman" w:hAnsi="Times New Roman"/>
          <w:sz w:val="24"/>
        </w:rPr>
        <w:t>):</w:t>
      </w:r>
    </w:p>
    <w:p w14:paraId="7188C3AD" w14:textId="5965E56D" w:rsidR="005441D9" w:rsidRPr="00DF3F36" w:rsidRDefault="005441D9" w:rsidP="006120A8">
      <w:pPr>
        <w:pStyle w:val="ListParagraph"/>
        <w:numPr>
          <w:ilvl w:val="0"/>
          <w:numId w:val="4"/>
        </w:numPr>
        <w:jc w:val="both"/>
        <w:rPr>
          <w:rFonts w:ascii="Times New Roman" w:hAnsi="Times New Roman" w:cs="Times New Roman"/>
          <w:b/>
          <w:sz w:val="24"/>
          <w:szCs w:val="24"/>
        </w:rPr>
      </w:pPr>
      <w:r>
        <w:rPr>
          <w:rFonts w:ascii="Times New Roman" w:hAnsi="Times New Roman"/>
          <w:sz w:val="24"/>
        </w:rPr>
        <w:t>Hoofddoelstelling: de opleider dient de deelnemers te helpen het verband te zien tussen de volgende rechtsinstrumenten:</w:t>
      </w:r>
    </w:p>
    <w:p w14:paraId="351F684E" w14:textId="12C99C01" w:rsidR="005441D9" w:rsidRPr="00DF3F36" w:rsidRDefault="005441D9" w:rsidP="006120A8">
      <w:pPr>
        <w:pStyle w:val="ListParagraph"/>
        <w:numPr>
          <w:ilvl w:val="1"/>
          <w:numId w:val="4"/>
        </w:numPr>
        <w:jc w:val="both"/>
        <w:rPr>
          <w:rFonts w:ascii="Times New Roman" w:hAnsi="Times New Roman" w:cs="Times New Roman"/>
          <w:sz w:val="24"/>
          <w:szCs w:val="24"/>
        </w:rPr>
      </w:pPr>
      <w:r>
        <w:rPr>
          <w:rFonts w:ascii="Times New Roman" w:hAnsi="Times New Roman"/>
          <w:sz w:val="24"/>
        </w:rPr>
        <w:t xml:space="preserve">Richtlijn 2014/41/EU (Europees </w:t>
      </w:r>
      <w:proofErr w:type="spellStart"/>
      <w:r>
        <w:rPr>
          <w:rFonts w:ascii="Times New Roman" w:hAnsi="Times New Roman"/>
          <w:sz w:val="24"/>
        </w:rPr>
        <w:t>onderzoeksbevel</w:t>
      </w:r>
      <w:proofErr w:type="spellEnd"/>
      <w:r>
        <w:rPr>
          <w:rFonts w:ascii="Times New Roman" w:hAnsi="Times New Roman"/>
          <w:sz w:val="24"/>
        </w:rPr>
        <w:t>)</w:t>
      </w:r>
    </w:p>
    <w:p w14:paraId="6641C30C" w14:textId="3CD1654D" w:rsidR="005441D9" w:rsidRPr="00DF3F36" w:rsidRDefault="005441D9" w:rsidP="006120A8">
      <w:pPr>
        <w:pStyle w:val="ListParagraph"/>
        <w:numPr>
          <w:ilvl w:val="1"/>
          <w:numId w:val="4"/>
        </w:numPr>
        <w:jc w:val="both"/>
        <w:rPr>
          <w:rFonts w:ascii="Times New Roman" w:hAnsi="Times New Roman" w:cs="Times New Roman"/>
          <w:b/>
          <w:sz w:val="24"/>
          <w:szCs w:val="24"/>
        </w:rPr>
      </w:pPr>
      <w:r>
        <w:rPr>
          <w:rFonts w:ascii="Times New Roman" w:hAnsi="Times New Roman"/>
          <w:sz w:val="24"/>
        </w:rPr>
        <w:t>Overeenkomst van 29 mei 2000 betreffende de wederzijdse rechtshulp in strafzaken tussen de lidstaten van de Europese Unie Deelnemers dient in 4-6 groepen van 5-8 mensen te worden opgedeeld.</w:t>
      </w:r>
    </w:p>
    <w:p w14:paraId="48280108" w14:textId="08D17D66" w:rsidR="003D6922" w:rsidRPr="00DF3F36" w:rsidRDefault="003D6922" w:rsidP="006120A8">
      <w:pPr>
        <w:pStyle w:val="ListParagraph"/>
        <w:numPr>
          <w:ilvl w:val="1"/>
          <w:numId w:val="4"/>
        </w:numPr>
        <w:jc w:val="both"/>
        <w:rPr>
          <w:rFonts w:ascii="Times New Roman" w:hAnsi="Times New Roman" w:cs="Times New Roman"/>
          <w:sz w:val="24"/>
          <w:szCs w:val="24"/>
        </w:rPr>
      </w:pPr>
      <w:r>
        <w:rPr>
          <w:rFonts w:ascii="Times New Roman" w:hAnsi="Times New Roman"/>
          <w:sz w:val="24"/>
        </w:rPr>
        <w:t>Europees Verdrag van 1959 aangaande de wederzijdse rechtshulp in strafzaken + bijbehorende protocollen.</w:t>
      </w:r>
    </w:p>
    <w:p w14:paraId="73EF5127" w14:textId="3F2CC38F" w:rsidR="003D6922" w:rsidRPr="00DF3F36" w:rsidRDefault="003D6922" w:rsidP="006120A8">
      <w:pPr>
        <w:pStyle w:val="ListParagraph"/>
        <w:numPr>
          <w:ilvl w:val="0"/>
          <w:numId w:val="4"/>
        </w:numPr>
        <w:jc w:val="both"/>
        <w:rPr>
          <w:rFonts w:ascii="Times New Roman" w:hAnsi="Times New Roman" w:cs="Times New Roman"/>
          <w:sz w:val="24"/>
          <w:szCs w:val="24"/>
        </w:rPr>
      </w:pPr>
      <w:r>
        <w:rPr>
          <w:rFonts w:ascii="Times New Roman" w:hAnsi="Times New Roman"/>
          <w:sz w:val="24"/>
        </w:rPr>
        <w:t>Deelnemers dienen in 4-6 groepen van 5-8 mensen te worden opgedeeld.</w:t>
      </w:r>
    </w:p>
    <w:p w14:paraId="0273A9E7" w14:textId="427A9693" w:rsidR="005441D9" w:rsidRPr="00DF3F36" w:rsidRDefault="005441D9" w:rsidP="00B242BF">
      <w:pPr>
        <w:pStyle w:val="ListParagraph"/>
        <w:numPr>
          <w:ilvl w:val="0"/>
          <w:numId w:val="4"/>
        </w:numPr>
        <w:spacing w:after="160"/>
        <w:ind w:left="1066" w:hanging="357"/>
        <w:contextualSpacing w:val="0"/>
        <w:jc w:val="both"/>
        <w:rPr>
          <w:rFonts w:ascii="Times New Roman" w:hAnsi="Times New Roman" w:cs="Times New Roman"/>
          <w:b/>
          <w:sz w:val="24"/>
          <w:szCs w:val="24"/>
        </w:rPr>
      </w:pPr>
      <w:r>
        <w:rPr>
          <w:rFonts w:ascii="Times New Roman" w:hAnsi="Times New Roman"/>
          <w:sz w:val="24"/>
        </w:rPr>
        <w:t>Iedere groep dient tenminste over één computer/laptop met internettoegang te beschikken.</w:t>
      </w:r>
    </w:p>
    <w:p w14:paraId="7D944139" w14:textId="43CF00CD" w:rsidR="00980880" w:rsidRPr="00DF3F36" w:rsidRDefault="00980880" w:rsidP="00B242BF">
      <w:pPr>
        <w:pStyle w:val="ListParagraph"/>
        <w:numPr>
          <w:ilvl w:val="0"/>
          <w:numId w:val="5"/>
        </w:numPr>
        <w:spacing w:after="160"/>
        <w:ind w:left="425" w:hanging="357"/>
        <w:contextualSpacing w:val="0"/>
        <w:jc w:val="both"/>
        <w:rPr>
          <w:rFonts w:ascii="Times New Roman" w:hAnsi="Times New Roman" w:cs="Times New Roman"/>
          <w:b/>
          <w:sz w:val="24"/>
          <w:szCs w:val="24"/>
        </w:rPr>
      </w:pPr>
      <w:r>
        <w:rPr>
          <w:rFonts w:ascii="Times New Roman" w:hAnsi="Times New Roman"/>
          <w:sz w:val="24"/>
        </w:rPr>
        <w:t xml:space="preserve">Het Voorbeeldscenario oplossen (ongeveer </w:t>
      </w:r>
      <w:r>
        <w:rPr>
          <w:rFonts w:ascii="Times New Roman" w:hAnsi="Times New Roman"/>
          <w:b/>
          <w:bCs/>
          <w:sz w:val="24"/>
        </w:rPr>
        <w:t>2 uur en 20 minuten</w:t>
      </w:r>
      <w:r>
        <w:rPr>
          <w:rFonts w:ascii="Times New Roman" w:hAnsi="Times New Roman"/>
          <w:sz w:val="24"/>
        </w:rPr>
        <w:t>)</w:t>
      </w:r>
    </w:p>
    <w:p w14:paraId="775E9FCC" w14:textId="109CC1CC" w:rsidR="00B242BF" w:rsidRPr="00DF3F36" w:rsidRDefault="00FB28CF" w:rsidP="00B242BF">
      <w:pPr>
        <w:pStyle w:val="ListParagraph"/>
        <w:numPr>
          <w:ilvl w:val="1"/>
          <w:numId w:val="5"/>
        </w:numPr>
        <w:spacing w:after="160"/>
        <w:ind w:left="1066" w:hanging="357"/>
        <w:contextualSpacing w:val="0"/>
        <w:jc w:val="both"/>
        <w:rPr>
          <w:rFonts w:ascii="Times New Roman" w:hAnsi="Times New Roman" w:cs="Times New Roman"/>
          <w:b/>
          <w:sz w:val="24"/>
          <w:szCs w:val="24"/>
        </w:rPr>
      </w:pPr>
      <w:r>
        <w:rPr>
          <w:rFonts w:ascii="Times New Roman" w:hAnsi="Times New Roman"/>
          <w:sz w:val="24"/>
        </w:rPr>
        <w:t>Hoofddoelstelling: een diepgaandere analyse van WRH en het Verdrag van 1959 en het invullen van Rogatoire Commissies (RC) oefenen.</w:t>
      </w:r>
    </w:p>
    <w:p w14:paraId="68C36309" w14:textId="0C7528E3" w:rsidR="007E1073" w:rsidRPr="00DF3F36" w:rsidRDefault="001E34C2" w:rsidP="007E1073">
      <w:pPr>
        <w:pStyle w:val="ListParagraph"/>
        <w:numPr>
          <w:ilvl w:val="0"/>
          <w:numId w:val="5"/>
        </w:numPr>
        <w:spacing w:after="160"/>
        <w:ind w:left="426"/>
        <w:contextualSpacing w:val="0"/>
        <w:jc w:val="both"/>
        <w:rPr>
          <w:rFonts w:ascii="Times New Roman" w:hAnsi="Times New Roman" w:cs="Times New Roman"/>
          <w:sz w:val="24"/>
          <w:szCs w:val="24"/>
        </w:rPr>
      </w:pPr>
      <w:r>
        <w:rPr>
          <w:rFonts w:ascii="Times New Roman" w:hAnsi="Times New Roman"/>
          <w:sz w:val="24"/>
        </w:rPr>
        <w:t>Bespreking, vragen van de deelnemers beantwoorden (</w:t>
      </w:r>
      <w:r>
        <w:rPr>
          <w:rFonts w:ascii="Times New Roman" w:hAnsi="Times New Roman"/>
          <w:b/>
          <w:bCs/>
          <w:sz w:val="24"/>
        </w:rPr>
        <w:t>ongeveer 5-20 minuten</w:t>
      </w:r>
      <w:r>
        <w:rPr>
          <w:rFonts w:ascii="Times New Roman" w:hAnsi="Times New Roman"/>
          <w:sz w:val="24"/>
        </w:rPr>
        <w:t>)</w:t>
      </w:r>
    </w:p>
    <w:p w14:paraId="5BCAB247" w14:textId="64AFBA4C" w:rsidR="005441D9" w:rsidRPr="003625FB" w:rsidRDefault="005441D9" w:rsidP="00FD750A">
      <w:pPr>
        <w:spacing w:line="240" w:lineRule="auto"/>
        <w:contextualSpacing w:val="0"/>
        <w:rPr>
          <w:rFonts w:ascii="Times New Roman" w:hAnsi="Times New Roman" w:cs="Times New Roman"/>
          <w:sz w:val="24"/>
          <w:szCs w:val="24"/>
          <w:lang w:val="nl-NL"/>
        </w:rPr>
      </w:pPr>
    </w:p>
    <w:p w14:paraId="2D65A21A" w14:textId="2977EEDE" w:rsidR="005441D9" w:rsidRPr="00DF3F36" w:rsidRDefault="005441D9" w:rsidP="00FE678A">
      <w:pPr>
        <w:pBdr>
          <w:top w:val="single" w:sz="4" w:space="1" w:color="auto"/>
          <w:bottom w:val="single" w:sz="4" w:space="1" w:color="auto"/>
        </w:pBdr>
        <w:jc w:val="both"/>
        <w:rPr>
          <w:rFonts w:ascii="Times New Roman" w:hAnsi="Times New Roman" w:cs="Times New Roman"/>
          <w:b/>
          <w:sz w:val="28"/>
          <w:szCs w:val="24"/>
        </w:rPr>
      </w:pPr>
      <w:r>
        <w:rPr>
          <w:rFonts w:ascii="Times New Roman" w:hAnsi="Times New Roman"/>
          <w:b/>
          <w:sz w:val="28"/>
        </w:rPr>
        <w:t>Module II.: Het Europees Aanhoudingsbevel (EAB)</w:t>
      </w:r>
    </w:p>
    <w:p w14:paraId="79138A38" w14:textId="7DAA82CC" w:rsidR="00FE678A" w:rsidRPr="003625FB" w:rsidRDefault="00FE678A" w:rsidP="006120A8">
      <w:pPr>
        <w:jc w:val="both"/>
        <w:rPr>
          <w:rFonts w:ascii="Times New Roman" w:hAnsi="Times New Roman" w:cs="Times New Roman"/>
          <w:b/>
          <w:sz w:val="24"/>
          <w:szCs w:val="24"/>
          <w:lang w:val="nl-NL"/>
        </w:rPr>
      </w:pPr>
    </w:p>
    <w:p w14:paraId="1168C113" w14:textId="0F889685" w:rsidR="00FE678A" w:rsidRDefault="00DF3F36" w:rsidP="00FD750A">
      <w:pPr>
        <w:pStyle w:val="ListParagraph"/>
        <w:numPr>
          <w:ilvl w:val="0"/>
          <w:numId w:val="6"/>
        </w:numPr>
        <w:spacing w:after="160"/>
        <w:ind w:left="425" w:hanging="357"/>
        <w:contextualSpacing w:val="0"/>
        <w:jc w:val="both"/>
        <w:rPr>
          <w:rFonts w:ascii="Times New Roman" w:hAnsi="Times New Roman" w:cs="Times New Roman"/>
          <w:sz w:val="24"/>
          <w:szCs w:val="24"/>
        </w:rPr>
      </w:pPr>
      <w:r>
        <w:rPr>
          <w:rFonts w:ascii="Times New Roman" w:hAnsi="Times New Roman"/>
          <w:sz w:val="24"/>
        </w:rPr>
        <w:t>Presentatie door de spreker (</w:t>
      </w:r>
      <w:r>
        <w:rPr>
          <w:rFonts w:ascii="Times New Roman" w:hAnsi="Times New Roman"/>
          <w:b/>
          <w:bCs/>
          <w:sz w:val="24"/>
        </w:rPr>
        <w:t>ongeveer 15-20 minuten</w:t>
      </w:r>
      <w:r>
        <w:rPr>
          <w:rFonts w:ascii="Times New Roman" w:hAnsi="Times New Roman"/>
          <w:sz w:val="24"/>
        </w:rPr>
        <w:t>)</w:t>
      </w:r>
    </w:p>
    <w:p w14:paraId="06032484" w14:textId="3BBF29A2" w:rsidR="00DF3F36" w:rsidRDefault="00DF3F36" w:rsidP="00FD750A">
      <w:pPr>
        <w:pStyle w:val="ListParagraph"/>
        <w:numPr>
          <w:ilvl w:val="1"/>
          <w:numId w:val="6"/>
        </w:numPr>
        <w:spacing w:after="160"/>
        <w:ind w:left="993" w:hanging="357"/>
        <w:contextualSpacing w:val="0"/>
        <w:jc w:val="both"/>
        <w:rPr>
          <w:rFonts w:ascii="Times New Roman" w:hAnsi="Times New Roman" w:cs="Times New Roman"/>
          <w:sz w:val="24"/>
          <w:szCs w:val="24"/>
        </w:rPr>
      </w:pPr>
      <w:r>
        <w:rPr>
          <w:rFonts w:ascii="Times New Roman" w:hAnsi="Times New Roman"/>
          <w:sz w:val="24"/>
        </w:rPr>
        <w:t>De presentatie maakt deel van het pakket uit - het wordt de opleider aanbevolen om vóór de opleiding een vragenlijst aan de deelnemers te sturen, waarin hun kennis van Kaderbesluit 2002/584/JBZ van de Raad centraal staat; de resultaten van de vragenlijst dienen in de presentatie te worden verwerkt.</w:t>
      </w:r>
    </w:p>
    <w:p w14:paraId="1B113546" w14:textId="25255E8C" w:rsidR="00C3383F" w:rsidRDefault="00C3383F" w:rsidP="00FD750A">
      <w:pPr>
        <w:pStyle w:val="ListParagraph"/>
        <w:numPr>
          <w:ilvl w:val="0"/>
          <w:numId w:val="6"/>
        </w:numPr>
        <w:spacing w:after="160"/>
        <w:ind w:left="425" w:hanging="357"/>
        <w:contextualSpacing w:val="0"/>
        <w:jc w:val="both"/>
        <w:rPr>
          <w:rFonts w:ascii="Times New Roman" w:hAnsi="Times New Roman" w:cs="Times New Roman"/>
          <w:sz w:val="24"/>
          <w:szCs w:val="24"/>
        </w:rPr>
      </w:pPr>
      <w:r>
        <w:rPr>
          <w:rFonts w:ascii="Times New Roman" w:hAnsi="Times New Roman"/>
          <w:sz w:val="24"/>
        </w:rPr>
        <w:t>Voorbeeldscenario 1 oplossen (</w:t>
      </w:r>
      <w:r>
        <w:rPr>
          <w:rFonts w:ascii="Times New Roman" w:hAnsi="Times New Roman"/>
          <w:b/>
          <w:bCs/>
          <w:sz w:val="24"/>
        </w:rPr>
        <w:t>ongeveer</w:t>
      </w:r>
      <w:r>
        <w:rPr>
          <w:rFonts w:ascii="Times New Roman" w:hAnsi="Times New Roman"/>
          <w:sz w:val="24"/>
        </w:rPr>
        <w:t xml:space="preserve"> </w:t>
      </w:r>
      <w:r>
        <w:rPr>
          <w:rFonts w:ascii="Times New Roman" w:hAnsi="Times New Roman"/>
          <w:b/>
          <w:bCs/>
          <w:sz w:val="24"/>
        </w:rPr>
        <w:t>1 uur en 40 minuten</w:t>
      </w:r>
      <w:r>
        <w:rPr>
          <w:rFonts w:ascii="Times New Roman" w:hAnsi="Times New Roman"/>
          <w:sz w:val="24"/>
        </w:rPr>
        <w:t>)</w:t>
      </w:r>
    </w:p>
    <w:p w14:paraId="35BC1A3C" w14:textId="586D33B4" w:rsidR="00C3383F" w:rsidRPr="00C3383F" w:rsidRDefault="00C3383F" w:rsidP="00C3383F">
      <w:pPr>
        <w:pStyle w:val="ListParagraph"/>
        <w:numPr>
          <w:ilvl w:val="1"/>
          <w:numId w:val="6"/>
        </w:numPr>
        <w:ind w:left="993"/>
        <w:jc w:val="both"/>
        <w:rPr>
          <w:rFonts w:ascii="Times New Roman" w:hAnsi="Times New Roman" w:cs="Times New Roman"/>
          <w:b/>
          <w:sz w:val="24"/>
          <w:szCs w:val="24"/>
        </w:rPr>
      </w:pPr>
      <w:r>
        <w:rPr>
          <w:rFonts w:ascii="Times New Roman" w:hAnsi="Times New Roman"/>
          <w:b/>
          <w:bCs/>
          <w:sz w:val="24"/>
        </w:rPr>
        <w:t>Hoofddoelstelling</w:t>
      </w:r>
      <w:r>
        <w:rPr>
          <w:rFonts w:ascii="Times New Roman" w:hAnsi="Times New Roman"/>
          <w:sz w:val="24"/>
        </w:rPr>
        <w:t xml:space="preserve">: deelnemers dienen de websites van het EJN, </w:t>
      </w:r>
      <w:proofErr w:type="spellStart"/>
      <w:r>
        <w:rPr>
          <w:rFonts w:ascii="Times New Roman" w:hAnsi="Times New Roman"/>
          <w:sz w:val="24"/>
        </w:rPr>
        <w:t>Eur</w:t>
      </w:r>
      <w:proofErr w:type="spellEnd"/>
      <w:r>
        <w:rPr>
          <w:rFonts w:ascii="Times New Roman" w:hAnsi="Times New Roman"/>
          <w:sz w:val="24"/>
        </w:rPr>
        <w:t>-Lex en het Hof van Justitie te leren gebruiken.</w:t>
      </w:r>
    </w:p>
    <w:p w14:paraId="27433789" w14:textId="77D4B1F6" w:rsidR="00C3383F" w:rsidRPr="00C3383F" w:rsidRDefault="00C3383F" w:rsidP="00C3383F">
      <w:pPr>
        <w:pStyle w:val="ListParagraph"/>
        <w:numPr>
          <w:ilvl w:val="1"/>
          <w:numId w:val="6"/>
        </w:numPr>
        <w:ind w:left="993"/>
        <w:jc w:val="both"/>
        <w:rPr>
          <w:rFonts w:ascii="Times New Roman" w:hAnsi="Times New Roman" w:cs="Times New Roman"/>
          <w:sz w:val="24"/>
          <w:szCs w:val="24"/>
        </w:rPr>
      </w:pPr>
      <w:r>
        <w:rPr>
          <w:rFonts w:ascii="Times New Roman" w:hAnsi="Times New Roman"/>
          <w:sz w:val="24"/>
        </w:rPr>
        <w:t>Deelnemers dienen in groepen van 4-5 mensen te worden opgedeeld.</w:t>
      </w:r>
    </w:p>
    <w:p w14:paraId="58B6405C" w14:textId="706573A1" w:rsidR="00C3383F" w:rsidRDefault="00C3383F" w:rsidP="00FD750A">
      <w:pPr>
        <w:pStyle w:val="ListParagraph"/>
        <w:numPr>
          <w:ilvl w:val="1"/>
          <w:numId w:val="6"/>
        </w:numPr>
        <w:spacing w:after="160"/>
        <w:ind w:left="993" w:hanging="357"/>
        <w:contextualSpacing w:val="0"/>
        <w:jc w:val="both"/>
        <w:rPr>
          <w:rFonts w:ascii="Times New Roman" w:hAnsi="Times New Roman" w:cs="Times New Roman"/>
          <w:sz w:val="24"/>
          <w:szCs w:val="24"/>
        </w:rPr>
      </w:pPr>
      <w:r>
        <w:rPr>
          <w:rFonts w:ascii="Times New Roman" w:hAnsi="Times New Roman"/>
          <w:sz w:val="24"/>
        </w:rPr>
        <w:lastRenderedPageBreak/>
        <w:t>Iedere groep dient tenminste over één computer/laptop met internettoegang te beschikken.</w:t>
      </w:r>
    </w:p>
    <w:p w14:paraId="7F11CF43" w14:textId="253E5176" w:rsidR="00C3383F" w:rsidRDefault="00E67016" w:rsidP="00FD750A">
      <w:pPr>
        <w:pStyle w:val="ListParagraph"/>
        <w:numPr>
          <w:ilvl w:val="0"/>
          <w:numId w:val="6"/>
        </w:numPr>
        <w:spacing w:after="160"/>
        <w:ind w:left="425" w:hanging="357"/>
        <w:contextualSpacing w:val="0"/>
        <w:jc w:val="both"/>
        <w:rPr>
          <w:rFonts w:ascii="Times New Roman" w:hAnsi="Times New Roman" w:cs="Times New Roman"/>
          <w:sz w:val="24"/>
          <w:szCs w:val="24"/>
        </w:rPr>
      </w:pPr>
      <w:r>
        <w:rPr>
          <w:rFonts w:ascii="Times New Roman" w:hAnsi="Times New Roman"/>
          <w:sz w:val="24"/>
        </w:rPr>
        <w:t>Oefeningen oplossen (</w:t>
      </w:r>
      <w:r>
        <w:rPr>
          <w:rFonts w:ascii="Times New Roman" w:hAnsi="Times New Roman"/>
          <w:b/>
          <w:bCs/>
          <w:sz w:val="24"/>
        </w:rPr>
        <w:t>ongeveer</w:t>
      </w:r>
      <w:r>
        <w:rPr>
          <w:rFonts w:ascii="Times New Roman" w:hAnsi="Times New Roman"/>
          <w:sz w:val="24"/>
        </w:rPr>
        <w:t xml:space="preserve"> </w:t>
      </w:r>
      <w:r>
        <w:rPr>
          <w:rFonts w:ascii="Times New Roman" w:hAnsi="Times New Roman"/>
          <w:b/>
          <w:bCs/>
          <w:sz w:val="24"/>
        </w:rPr>
        <w:t>10 minuten</w:t>
      </w:r>
      <w:r>
        <w:rPr>
          <w:rFonts w:ascii="Times New Roman" w:hAnsi="Times New Roman"/>
          <w:sz w:val="24"/>
        </w:rPr>
        <w:t>)</w:t>
      </w:r>
    </w:p>
    <w:p w14:paraId="62C7ED77" w14:textId="3C46F5DE" w:rsidR="004A3419" w:rsidRDefault="004A3419" w:rsidP="00FD750A">
      <w:pPr>
        <w:pStyle w:val="ListParagraph"/>
        <w:numPr>
          <w:ilvl w:val="1"/>
          <w:numId w:val="6"/>
        </w:numPr>
        <w:spacing w:after="160"/>
        <w:ind w:left="993" w:hanging="357"/>
        <w:contextualSpacing w:val="0"/>
        <w:jc w:val="both"/>
        <w:rPr>
          <w:rFonts w:ascii="Times New Roman" w:hAnsi="Times New Roman" w:cs="Times New Roman"/>
          <w:sz w:val="24"/>
          <w:szCs w:val="24"/>
        </w:rPr>
      </w:pPr>
      <w:r>
        <w:rPr>
          <w:rFonts w:ascii="Times New Roman" w:hAnsi="Times New Roman"/>
          <w:sz w:val="24"/>
        </w:rPr>
        <w:t>Dit deel kan worden overgeslagen of als huiswerk worden opgegeven om meer nadruk op de casestudies te kunnen leggen</w:t>
      </w:r>
    </w:p>
    <w:p w14:paraId="0953287C" w14:textId="5A70ADE7" w:rsidR="004A3419" w:rsidRPr="00C3383F" w:rsidRDefault="004A3419" w:rsidP="00FD750A">
      <w:pPr>
        <w:pStyle w:val="ListParagraph"/>
        <w:numPr>
          <w:ilvl w:val="0"/>
          <w:numId w:val="6"/>
        </w:numPr>
        <w:spacing w:after="160"/>
        <w:ind w:left="425" w:hanging="357"/>
        <w:contextualSpacing w:val="0"/>
        <w:jc w:val="both"/>
        <w:rPr>
          <w:rFonts w:ascii="Times New Roman" w:hAnsi="Times New Roman" w:cs="Times New Roman"/>
          <w:sz w:val="24"/>
          <w:szCs w:val="24"/>
        </w:rPr>
      </w:pPr>
      <w:r>
        <w:rPr>
          <w:rFonts w:ascii="Times New Roman" w:hAnsi="Times New Roman"/>
          <w:sz w:val="24"/>
        </w:rPr>
        <w:t>Voorbeeldscenario 2 oplossen (</w:t>
      </w:r>
      <w:r>
        <w:rPr>
          <w:rFonts w:ascii="Times New Roman" w:hAnsi="Times New Roman"/>
          <w:b/>
          <w:bCs/>
          <w:sz w:val="24"/>
        </w:rPr>
        <w:t>ongeveer</w:t>
      </w:r>
      <w:r>
        <w:rPr>
          <w:rFonts w:ascii="Times New Roman" w:hAnsi="Times New Roman"/>
          <w:sz w:val="24"/>
        </w:rPr>
        <w:t xml:space="preserve"> </w:t>
      </w:r>
      <w:r>
        <w:rPr>
          <w:rFonts w:ascii="Times New Roman" w:hAnsi="Times New Roman"/>
          <w:b/>
          <w:bCs/>
          <w:sz w:val="24"/>
        </w:rPr>
        <w:t>40-45 minuten</w:t>
      </w:r>
      <w:r>
        <w:rPr>
          <w:rFonts w:ascii="Times New Roman" w:hAnsi="Times New Roman"/>
          <w:sz w:val="24"/>
        </w:rPr>
        <w:t>)</w:t>
      </w:r>
    </w:p>
    <w:p w14:paraId="0FC25E99" w14:textId="77777777" w:rsidR="00142107" w:rsidRPr="00C3383F" w:rsidRDefault="00142107" w:rsidP="00142107">
      <w:pPr>
        <w:pStyle w:val="ListParagraph"/>
        <w:numPr>
          <w:ilvl w:val="1"/>
          <w:numId w:val="6"/>
        </w:numPr>
        <w:ind w:left="993"/>
        <w:jc w:val="both"/>
        <w:rPr>
          <w:rFonts w:ascii="Times New Roman" w:hAnsi="Times New Roman" w:cs="Times New Roman"/>
          <w:sz w:val="24"/>
          <w:szCs w:val="24"/>
        </w:rPr>
      </w:pPr>
      <w:r>
        <w:rPr>
          <w:rFonts w:ascii="Times New Roman" w:hAnsi="Times New Roman"/>
          <w:sz w:val="24"/>
        </w:rPr>
        <w:t>Deelnemers dienen in groepen van 4-5 mensen te worden opgedeeld.</w:t>
      </w:r>
    </w:p>
    <w:p w14:paraId="2EB3BC1F" w14:textId="77777777" w:rsidR="00142107" w:rsidRDefault="00142107" w:rsidP="00FD750A">
      <w:pPr>
        <w:pStyle w:val="ListParagraph"/>
        <w:numPr>
          <w:ilvl w:val="1"/>
          <w:numId w:val="6"/>
        </w:numPr>
        <w:spacing w:after="160"/>
        <w:ind w:left="993" w:hanging="357"/>
        <w:contextualSpacing w:val="0"/>
        <w:jc w:val="both"/>
        <w:rPr>
          <w:rFonts w:ascii="Times New Roman" w:hAnsi="Times New Roman" w:cs="Times New Roman"/>
          <w:sz w:val="24"/>
          <w:szCs w:val="24"/>
        </w:rPr>
      </w:pPr>
      <w:r>
        <w:rPr>
          <w:rFonts w:ascii="Times New Roman" w:hAnsi="Times New Roman"/>
          <w:sz w:val="24"/>
        </w:rPr>
        <w:t>Iedere groep dient tenminste over één computer/laptop met internettoegang te beschikken.</w:t>
      </w:r>
    </w:p>
    <w:p w14:paraId="48AC83F0" w14:textId="1602888F" w:rsidR="00142107" w:rsidRDefault="00142107" w:rsidP="00142107">
      <w:pPr>
        <w:pStyle w:val="ListParagraph"/>
        <w:numPr>
          <w:ilvl w:val="0"/>
          <w:numId w:val="6"/>
        </w:numPr>
        <w:spacing w:after="160"/>
        <w:ind w:left="426"/>
        <w:contextualSpacing w:val="0"/>
        <w:jc w:val="both"/>
        <w:rPr>
          <w:rFonts w:ascii="Times New Roman" w:hAnsi="Times New Roman" w:cs="Times New Roman"/>
          <w:sz w:val="24"/>
          <w:szCs w:val="24"/>
        </w:rPr>
      </w:pPr>
      <w:r>
        <w:rPr>
          <w:rFonts w:ascii="Times New Roman" w:hAnsi="Times New Roman"/>
          <w:sz w:val="24"/>
        </w:rPr>
        <w:t>Bespreking, vragen van de deelnemers beantwoorden (</w:t>
      </w:r>
      <w:r>
        <w:rPr>
          <w:rFonts w:ascii="Times New Roman" w:hAnsi="Times New Roman"/>
          <w:b/>
          <w:bCs/>
          <w:sz w:val="24"/>
        </w:rPr>
        <w:t>ongeveer 5-20 minuten</w:t>
      </w:r>
      <w:r>
        <w:rPr>
          <w:rFonts w:ascii="Times New Roman" w:hAnsi="Times New Roman"/>
          <w:sz w:val="24"/>
        </w:rPr>
        <w:t>)</w:t>
      </w:r>
    </w:p>
    <w:p w14:paraId="7A3D8A8C" w14:textId="19F71D94" w:rsidR="0033311B" w:rsidRPr="003625FB" w:rsidRDefault="0033311B" w:rsidP="0033311B">
      <w:pPr>
        <w:spacing w:after="160"/>
        <w:contextualSpacing w:val="0"/>
        <w:jc w:val="both"/>
        <w:rPr>
          <w:rFonts w:ascii="Times New Roman" w:hAnsi="Times New Roman" w:cs="Times New Roman"/>
          <w:sz w:val="24"/>
          <w:szCs w:val="24"/>
          <w:lang w:val="nl-NL"/>
        </w:rPr>
      </w:pPr>
    </w:p>
    <w:p w14:paraId="0B22CEF5" w14:textId="769C32DA" w:rsidR="0033311B" w:rsidRPr="00DF3F36" w:rsidRDefault="0033311B" w:rsidP="0033311B">
      <w:pPr>
        <w:pBdr>
          <w:top w:val="single" w:sz="4" w:space="1" w:color="auto"/>
          <w:bottom w:val="single" w:sz="4" w:space="1" w:color="auto"/>
        </w:pBdr>
        <w:jc w:val="both"/>
        <w:rPr>
          <w:rFonts w:ascii="Times New Roman" w:hAnsi="Times New Roman" w:cs="Times New Roman"/>
          <w:b/>
          <w:sz w:val="28"/>
          <w:szCs w:val="24"/>
        </w:rPr>
      </w:pPr>
      <w:r>
        <w:rPr>
          <w:rFonts w:ascii="Times New Roman" w:hAnsi="Times New Roman"/>
          <w:b/>
          <w:sz w:val="28"/>
        </w:rPr>
        <w:t xml:space="preserve">Module III.: Het Europees </w:t>
      </w:r>
      <w:proofErr w:type="spellStart"/>
      <w:r>
        <w:rPr>
          <w:rFonts w:ascii="Times New Roman" w:hAnsi="Times New Roman"/>
          <w:b/>
          <w:sz w:val="28"/>
        </w:rPr>
        <w:t>Onderzoeksbevel</w:t>
      </w:r>
      <w:proofErr w:type="spellEnd"/>
      <w:r>
        <w:rPr>
          <w:rFonts w:ascii="Times New Roman" w:hAnsi="Times New Roman"/>
          <w:b/>
          <w:sz w:val="28"/>
        </w:rPr>
        <w:t xml:space="preserve"> (EOB)</w:t>
      </w:r>
    </w:p>
    <w:p w14:paraId="38367B1A" w14:textId="77777777" w:rsidR="0033311B" w:rsidRPr="003625FB" w:rsidRDefault="0033311B" w:rsidP="0033311B">
      <w:pPr>
        <w:spacing w:after="160"/>
        <w:contextualSpacing w:val="0"/>
        <w:jc w:val="both"/>
        <w:rPr>
          <w:rFonts w:ascii="Times New Roman" w:hAnsi="Times New Roman" w:cs="Times New Roman"/>
          <w:sz w:val="24"/>
          <w:szCs w:val="24"/>
          <w:lang w:val="nl-NL"/>
        </w:rPr>
      </w:pPr>
    </w:p>
    <w:p w14:paraId="5EFCC28D" w14:textId="28014124" w:rsidR="007476D6" w:rsidRPr="00DF3F36" w:rsidRDefault="007476D6" w:rsidP="007476D6">
      <w:pPr>
        <w:pStyle w:val="ListParagraph"/>
        <w:numPr>
          <w:ilvl w:val="0"/>
          <w:numId w:val="7"/>
        </w:numPr>
        <w:spacing w:after="160"/>
        <w:ind w:left="426"/>
        <w:contextualSpacing w:val="0"/>
        <w:jc w:val="both"/>
        <w:rPr>
          <w:rFonts w:ascii="Times New Roman" w:hAnsi="Times New Roman" w:cs="Times New Roman"/>
          <w:b/>
          <w:sz w:val="24"/>
          <w:szCs w:val="24"/>
        </w:rPr>
      </w:pPr>
      <w:r>
        <w:rPr>
          <w:rFonts w:ascii="Times New Roman" w:hAnsi="Times New Roman"/>
          <w:sz w:val="24"/>
        </w:rPr>
        <w:t>Presentatie door de spreker (</w:t>
      </w:r>
      <w:r>
        <w:rPr>
          <w:rFonts w:ascii="Times New Roman" w:hAnsi="Times New Roman"/>
          <w:b/>
          <w:bCs/>
          <w:sz w:val="24"/>
        </w:rPr>
        <w:t>ongeveer 20 minuten</w:t>
      </w:r>
      <w:r>
        <w:rPr>
          <w:rFonts w:ascii="Times New Roman" w:hAnsi="Times New Roman"/>
          <w:sz w:val="24"/>
        </w:rPr>
        <w:t>)</w:t>
      </w:r>
    </w:p>
    <w:p w14:paraId="21C09163" w14:textId="77777777" w:rsidR="007476D6" w:rsidRDefault="007476D6" w:rsidP="007476D6">
      <w:pPr>
        <w:pStyle w:val="ListParagraph"/>
        <w:numPr>
          <w:ilvl w:val="1"/>
          <w:numId w:val="7"/>
        </w:numPr>
        <w:ind w:left="993"/>
        <w:contextualSpacing w:val="0"/>
        <w:jc w:val="both"/>
        <w:rPr>
          <w:rFonts w:ascii="Times New Roman" w:hAnsi="Times New Roman" w:cs="Times New Roman"/>
          <w:sz w:val="24"/>
          <w:szCs w:val="24"/>
        </w:rPr>
      </w:pPr>
      <w:r>
        <w:rPr>
          <w:rFonts w:ascii="Times New Roman" w:hAnsi="Times New Roman"/>
          <w:sz w:val="24"/>
        </w:rPr>
        <w:t>De presentatie maakt deel uit van het opleidingspakket, maar kan naar wens van de opleider worden aangepast.</w:t>
      </w:r>
    </w:p>
    <w:p w14:paraId="73964799" w14:textId="77777777" w:rsidR="007476D6" w:rsidRDefault="007476D6" w:rsidP="007476D6">
      <w:pPr>
        <w:pStyle w:val="ListParagraph"/>
        <w:numPr>
          <w:ilvl w:val="1"/>
          <w:numId w:val="7"/>
        </w:numPr>
        <w:ind w:left="993"/>
        <w:contextualSpacing w:val="0"/>
        <w:jc w:val="both"/>
        <w:rPr>
          <w:rFonts w:ascii="Times New Roman" w:hAnsi="Times New Roman" w:cs="Times New Roman"/>
          <w:sz w:val="24"/>
          <w:szCs w:val="24"/>
        </w:rPr>
      </w:pPr>
      <w:r>
        <w:rPr>
          <w:rFonts w:ascii="Times New Roman" w:hAnsi="Times New Roman"/>
          <w:sz w:val="24"/>
        </w:rPr>
        <w:t>Het is belangrijk om de deelnemers kennis te laten maken met de volgende documenten:</w:t>
      </w:r>
    </w:p>
    <w:p w14:paraId="6745A11B" w14:textId="77777777" w:rsidR="007476D6" w:rsidRDefault="007476D6" w:rsidP="007476D6">
      <w:pPr>
        <w:pStyle w:val="ListParagraph"/>
        <w:numPr>
          <w:ilvl w:val="2"/>
          <w:numId w:val="8"/>
        </w:numPr>
        <w:ind w:left="1610" w:hanging="181"/>
        <w:contextualSpacing w:val="0"/>
        <w:jc w:val="both"/>
        <w:rPr>
          <w:rFonts w:ascii="Times New Roman" w:hAnsi="Times New Roman" w:cs="Times New Roman"/>
          <w:sz w:val="24"/>
          <w:szCs w:val="24"/>
        </w:rPr>
      </w:pPr>
      <w:r>
        <w:rPr>
          <w:rFonts w:ascii="Times New Roman" w:hAnsi="Times New Roman"/>
          <w:sz w:val="24"/>
        </w:rPr>
        <w:t>Bevoegde autoriteiten, aanvaarde talen, dringende aangelegenheden en reikwijdte van de EOB-Richtlijn (Bijgewerkt op 7 augustus 2019)</w:t>
      </w:r>
    </w:p>
    <w:p w14:paraId="754271A1" w14:textId="77777777" w:rsidR="007476D6" w:rsidRPr="00DF3F36" w:rsidRDefault="007476D6" w:rsidP="007476D6">
      <w:pPr>
        <w:pStyle w:val="ListParagraph"/>
        <w:numPr>
          <w:ilvl w:val="2"/>
          <w:numId w:val="8"/>
        </w:numPr>
        <w:spacing w:after="160"/>
        <w:ind w:left="1610" w:hanging="181"/>
        <w:contextualSpacing w:val="0"/>
        <w:jc w:val="both"/>
        <w:rPr>
          <w:rFonts w:ascii="Times New Roman" w:hAnsi="Times New Roman" w:cs="Times New Roman"/>
          <w:sz w:val="24"/>
          <w:szCs w:val="24"/>
        </w:rPr>
      </w:pPr>
      <w:r>
        <w:rPr>
          <w:rFonts w:ascii="Times New Roman" w:hAnsi="Times New Roman"/>
          <w:sz w:val="24"/>
        </w:rPr>
        <w:t xml:space="preserve">Richtsnoeren betreffende de formulieren van het Europees </w:t>
      </w:r>
      <w:proofErr w:type="spellStart"/>
      <w:r>
        <w:rPr>
          <w:rFonts w:ascii="Times New Roman" w:hAnsi="Times New Roman"/>
          <w:sz w:val="24"/>
        </w:rPr>
        <w:t>Onderzoeksbevel</w:t>
      </w:r>
      <w:proofErr w:type="spellEnd"/>
    </w:p>
    <w:p w14:paraId="2710A5B4" w14:textId="75941660" w:rsidR="00A8172F" w:rsidRDefault="00A8172F" w:rsidP="00A8172F">
      <w:pPr>
        <w:pStyle w:val="ListParagraph"/>
        <w:numPr>
          <w:ilvl w:val="0"/>
          <w:numId w:val="7"/>
        </w:numPr>
        <w:spacing w:after="160"/>
        <w:ind w:left="426"/>
        <w:contextualSpacing w:val="0"/>
        <w:jc w:val="both"/>
        <w:rPr>
          <w:rFonts w:ascii="Times New Roman" w:hAnsi="Times New Roman" w:cs="Times New Roman"/>
          <w:sz w:val="24"/>
          <w:szCs w:val="24"/>
        </w:rPr>
      </w:pPr>
      <w:r>
        <w:rPr>
          <w:rFonts w:ascii="Times New Roman" w:hAnsi="Times New Roman"/>
          <w:sz w:val="24"/>
        </w:rPr>
        <w:t>Voorbeeldscenario 1 oplossen (</w:t>
      </w:r>
      <w:r>
        <w:rPr>
          <w:rFonts w:ascii="Times New Roman" w:hAnsi="Times New Roman"/>
          <w:b/>
          <w:bCs/>
          <w:sz w:val="24"/>
        </w:rPr>
        <w:t>ongeveer</w:t>
      </w:r>
      <w:r>
        <w:rPr>
          <w:rFonts w:ascii="Times New Roman" w:hAnsi="Times New Roman"/>
          <w:sz w:val="24"/>
        </w:rPr>
        <w:t xml:space="preserve"> </w:t>
      </w:r>
      <w:r>
        <w:rPr>
          <w:rFonts w:ascii="Times New Roman" w:hAnsi="Times New Roman"/>
          <w:b/>
          <w:bCs/>
          <w:sz w:val="24"/>
        </w:rPr>
        <w:t>20 minuten</w:t>
      </w:r>
      <w:r>
        <w:rPr>
          <w:rFonts w:ascii="Times New Roman" w:hAnsi="Times New Roman"/>
          <w:sz w:val="24"/>
        </w:rPr>
        <w:t>)</w:t>
      </w:r>
    </w:p>
    <w:p w14:paraId="020C7366" w14:textId="37B02EA5" w:rsidR="00A8172F" w:rsidRDefault="00A8172F" w:rsidP="00A8172F">
      <w:pPr>
        <w:pStyle w:val="ListParagraph"/>
        <w:numPr>
          <w:ilvl w:val="1"/>
          <w:numId w:val="7"/>
        </w:numPr>
        <w:ind w:left="992" w:hanging="357"/>
        <w:contextualSpacing w:val="0"/>
        <w:jc w:val="both"/>
        <w:rPr>
          <w:rFonts w:ascii="Times New Roman" w:hAnsi="Times New Roman" w:cs="Times New Roman"/>
          <w:sz w:val="24"/>
          <w:szCs w:val="24"/>
        </w:rPr>
      </w:pPr>
      <w:r>
        <w:rPr>
          <w:rFonts w:ascii="Times New Roman" w:hAnsi="Times New Roman"/>
          <w:b/>
          <w:bCs/>
          <w:sz w:val="24"/>
        </w:rPr>
        <w:t>Hoofddoelstelling</w:t>
      </w:r>
      <w:r>
        <w:rPr>
          <w:rFonts w:ascii="Times New Roman" w:hAnsi="Times New Roman"/>
          <w:sz w:val="24"/>
        </w:rPr>
        <w:t>: de deelnemers kennis laten maken met Richtlijn 2014/41/EU en het gebruik van de website van het EJN oefenen.</w:t>
      </w:r>
    </w:p>
    <w:p w14:paraId="54CB46CC" w14:textId="23CAF8E6" w:rsidR="00A8172F" w:rsidRPr="00A8172F" w:rsidRDefault="00A8172F" w:rsidP="00A8172F">
      <w:pPr>
        <w:pStyle w:val="ListParagraph"/>
        <w:numPr>
          <w:ilvl w:val="1"/>
          <w:numId w:val="7"/>
        </w:numPr>
        <w:ind w:left="992" w:hanging="357"/>
        <w:contextualSpacing w:val="0"/>
        <w:jc w:val="both"/>
        <w:rPr>
          <w:rFonts w:ascii="Times New Roman" w:hAnsi="Times New Roman" w:cs="Times New Roman"/>
          <w:sz w:val="24"/>
          <w:szCs w:val="24"/>
        </w:rPr>
      </w:pPr>
      <w:r>
        <w:rPr>
          <w:rFonts w:ascii="Times New Roman" w:hAnsi="Times New Roman"/>
          <w:sz w:val="24"/>
        </w:rPr>
        <w:t>Deelnemers dienen in groepen van 5-8 mensen te worden opgedeeld.</w:t>
      </w:r>
    </w:p>
    <w:p w14:paraId="1567E425" w14:textId="77777777" w:rsidR="00A8172F" w:rsidRPr="00A8172F" w:rsidRDefault="00A8172F" w:rsidP="00A8172F">
      <w:pPr>
        <w:pStyle w:val="ListParagraph"/>
        <w:numPr>
          <w:ilvl w:val="1"/>
          <w:numId w:val="7"/>
        </w:numPr>
        <w:ind w:left="992" w:hanging="357"/>
        <w:contextualSpacing w:val="0"/>
        <w:jc w:val="both"/>
        <w:rPr>
          <w:rFonts w:ascii="Times New Roman" w:hAnsi="Times New Roman" w:cs="Times New Roman"/>
          <w:sz w:val="24"/>
          <w:szCs w:val="24"/>
        </w:rPr>
      </w:pPr>
      <w:r>
        <w:rPr>
          <w:rFonts w:ascii="Times New Roman" w:hAnsi="Times New Roman"/>
          <w:sz w:val="24"/>
        </w:rPr>
        <w:t>Iedere groep dient tenminste over één computer/laptop met internettoegang te beschikken.</w:t>
      </w:r>
    </w:p>
    <w:p w14:paraId="7F123CE3" w14:textId="77777777" w:rsidR="00A8172F" w:rsidRPr="003625FB" w:rsidRDefault="00A8172F" w:rsidP="00A3048F">
      <w:pPr>
        <w:pStyle w:val="ListParagraph"/>
        <w:ind w:left="992"/>
        <w:contextualSpacing w:val="0"/>
        <w:jc w:val="both"/>
        <w:rPr>
          <w:rFonts w:ascii="Times New Roman" w:hAnsi="Times New Roman" w:cs="Times New Roman"/>
          <w:sz w:val="24"/>
          <w:szCs w:val="24"/>
          <w:lang w:val="nl-NL"/>
        </w:rPr>
      </w:pPr>
    </w:p>
    <w:p w14:paraId="25A8F90D" w14:textId="14D7AB59" w:rsidR="00C3383F" w:rsidRDefault="009C535A" w:rsidP="00A3048F">
      <w:pPr>
        <w:pStyle w:val="ListParagraph"/>
        <w:numPr>
          <w:ilvl w:val="0"/>
          <w:numId w:val="7"/>
        </w:numPr>
        <w:spacing w:after="160"/>
        <w:ind w:left="425" w:hanging="357"/>
        <w:contextualSpacing w:val="0"/>
        <w:jc w:val="both"/>
        <w:rPr>
          <w:rFonts w:ascii="Times New Roman" w:hAnsi="Times New Roman" w:cs="Times New Roman"/>
          <w:sz w:val="24"/>
          <w:szCs w:val="24"/>
        </w:rPr>
      </w:pPr>
      <w:r>
        <w:rPr>
          <w:rFonts w:ascii="Times New Roman" w:hAnsi="Times New Roman"/>
          <w:sz w:val="24"/>
        </w:rPr>
        <w:t>Oefeningen oplossen (</w:t>
      </w:r>
      <w:r>
        <w:rPr>
          <w:rFonts w:ascii="Times New Roman" w:hAnsi="Times New Roman"/>
          <w:b/>
          <w:bCs/>
          <w:sz w:val="24"/>
        </w:rPr>
        <w:t>ongeveer</w:t>
      </w:r>
      <w:r>
        <w:rPr>
          <w:rFonts w:ascii="Times New Roman" w:hAnsi="Times New Roman"/>
          <w:sz w:val="24"/>
        </w:rPr>
        <w:t xml:space="preserve"> </w:t>
      </w:r>
      <w:r>
        <w:rPr>
          <w:rFonts w:ascii="Times New Roman" w:hAnsi="Times New Roman"/>
          <w:b/>
          <w:bCs/>
          <w:sz w:val="24"/>
        </w:rPr>
        <w:t>15 minuten</w:t>
      </w:r>
      <w:r>
        <w:rPr>
          <w:rFonts w:ascii="Times New Roman" w:hAnsi="Times New Roman"/>
          <w:sz w:val="24"/>
        </w:rPr>
        <w:t>)</w:t>
      </w:r>
    </w:p>
    <w:p w14:paraId="30D53552" w14:textId="062B04A0" w:rsidR="00A3048F" w:rsidRDefault="00A3048F" w:rsidP="00A3048F">
      <w:pPr>
        <w:pStyle w:val="ListParagraph"/>
        <w:numPr>
          <w:ilvl w:val="0"/>
          <w:numId w:val="7"/>
        </w:numPr>
        <w:spacing w:after="160"/>
        <w:ind w:left="425" w:hanging="357"/>
        <w:contextualSpacing w:val="0"/>
        <w:jc w:val="both"/>
        <w:rPr>
          <w:rFonts w:ascii="Times New Roman" w:hAnsi="Times New Roman" w:cs="Times New Roman"/>
          <w:sz w:val="24"/>
          <w:szCs w:val="24"/>
        </w:rPr>
      </w:pPr>
      <w:r>
        <w:rPr>
          <w:rFonts w:ascii="Times New Roman" w:hAnsi="Times New Roman"/>
          <w:sz w:val="24"/>
        </w:rPr>
        <w:t>Voorbeeldscenario 2 oplossen (</w:t>
      </w:r>
      <w:r>
        <w:rPr>
          <w:rFonts w:ascii="Times New Roman" w:hAnsi="Times New Roman"/>
          <w:b/>
          <w:bCs/>
          <w:sz w:val="24"/>
        </w:rPr>
        <w:t>ongeveer</w:t>
      </w:r>
      <w:r>
        <w:rPr>
          <w:rFonts w:ascii="Times New Roman" w:hAnsi="Times New Roman"/>
          <w:sz w:val="24"/>
        </w:rPr>
        <w:t xml:space="preserve"> </w:t>
      </w:r>
      <w:r>
        <w:rPr>
          <w:rFonts w:ascii="Times New Roman" w:hAnsi="Times New Roman"/>
          <w:b/>
          <w:bCs/>
          <w:sz w:val="24"/>
        </w:rPr>
        <w:t>2 uur</w:t>
      </w:r>
      <w:r>
        <w:rPr>
          <w:rFonts w:ascii="Times New Roman" w:hAnsi="Times New Roman"/>
          <w:sz w:val="24"/>
        </w:rPr>
        <w:t>)</w:t>
      </w:r>
    </w:p>
    <w:p w14:paraId="2C4FD4E9" w14:textId="11DA928D" w:rsidR="00A3048F" w:rsidRPr="00A8172F" w:rsidRDefault="00A3048F" w:rsidP="00A3048F">
      <w:pPr>
        <w:pStyle w:val="ListParagraph"/>
        <w:numPr>
          <w:ilvl w:val="1"/>
          <w:numId w:val="7"/>
        </w:numPr>
        <w:ind w:left="992" w:hanging="357"/>
        <w:contextualSpacing w:val="0"/>
        <w:jc w:val="both"/>
        <w:rPr>
          <w:rFonts w:ascii="Times New Roman" w:hAnsi="Times New Roman" w:cs="Times New Roman"/>
          <w:sz w:val="24"/>
          <w:szCs w:val="24"/>
        </w:rPr>
      </w:pPr>
      <w:r>
        <w:rPr>
          <w:rFonts w:ascii="Times New Roman" w:hAnsi="Times New Roman"/>
          <w:sz w:val="24"/>
        </w:rPr>
        <w:t>Deelnemers dienen in 4-6 groepen van 5-8 mensen te worden opgedeeld.</w:t>
      </w:r>
    </w:p>
    <w:p w14:paraId="0DA7BC80" w14:textId="76F72368" w:rsidR="00A3048F" w:rsidRDefault="00A3048F" w:rsidP="00A3048F">
      <w:pPr>
        <w:pStyle w:val="ListParagraph"/>
        <w:numPr>
          <w:ilvl w:val="1"/>
          <w:numId w:val="7"/>
        </w:numPr>
        <w:ind w:left="992" w:hanging="357"/>
        <w:contextualSpacing w:val="0"/>
        <w:jc w:val="both"/>
        <w:rPr>
          <w:rFonts w:ascii="Times New Roman" w:hAnsi="Times New Roman" w:cs="Times New Roman"/>
          <w:sz w:val="24"/>
          <w:szCs w:val="24"/>
        </w:rPr>
      </w:pPr>
      <w:r>
        <w:rPr>
          <w:rFonts w:ascii="Times New Roman" w:hAnsi="Times New Roman"/>
          <w:sz w:val="24"/>
        </w:rPr>
        <w:t>Iedere groep dient tenminste over één computer/laptop met internettoegang te beschikken.</w:t>
      </w:r>
    </w:p>
    <w:p w14:paraId="021653BB" w14:textId="4F27BCAB" w:rsidR="00A3048F" w:rsidRDefault="00A3048F" w:rsidP="00A3048F">
      <w:pPr>
        <w:pStyle w:val="ListParagraph"/>
        <w:numPr>
          <w:ilvl w:val="1"/>
          <w:numId w:val="7"/>
        </w:numPr>
        <w:ind w:left="992" w:hanging="357"/>
        <w:contextualSpacing w:val="0"/>
        <w:jc w:val="both"/>
        <w:rPr>
          <w:rFonts w:ascii="Times New Roman" w:hAnsi="Times New Roman" w:cs="Times New Roman"/>
          <w:sz w:val="24"/>
          <w:szCs w:val="24"/>
        </w:rPr>
      </w:pPr>
      <w:r>
        <w:rPr>
          <w:rFonts w:ascii="Times New Roman" w:hAnsi="Times New Roman"/>
          <w:sz w:val="24"/>
        </w:rPr>
        <w:t>De groepen zouden vooraf het bewerkbare EOB-formulier van de website van het EJN moeten downloaden.</w:t>
      </w:r>
    </w:p>
    <w:p w14:paraId="427DCD01" w14:textId="3CE0B95F" w:rsidR="00A3048F" w:rsidRDefault="00A3048F" w:rsidP="00A3048F">
      <w:pPr>
        <w:pStyle w:val="ListParagraph"/>
        <w:numPr>
          <w:ilvl w:val="1"/>
          <w:numId w:val="7"/>
        </w:numPr>
        <w:ind w:left="992" w:hanging="357"/>
        <w:contextualSpacing w:val="0"/>
        <w:jc w:val="both"/>
        <w:rPr>
          <w:rFonts w:ascii="Times New Roman" w:hAnsi="Times New Roman" w:cs="Times New Roman"/>
          <w:sz w:val="24"/>
          <w:szCs w:val="24"/>
        </w:rPr>
      </w:pPr>
      <w:r>
        <w:rPr>
          <w:rFonts w:ascii="Times New Roman" w:hAnsi="Times New Roman"/>
          <w:sz w:val="24"/>
        </w:rPr>
        <w:lastRenderedPageBreak/>
        <w:t>Na vragen 1-3 dient de helft van de groepen het EOB betreffende de huiszoeking en de andere helft het EOB betreffende het verhoor per videoconferentie in te vullen.</w:t>
      </w:r>
    </w:p>
    <w:p w14:paraId="14343BEB" w14:textId="5018FF1E" w:rsidR="00A3048F" w:rsidRDefault="00A3048F" w:rsidP="00A3048F">
      <w:pPr>
        <w:pStyle w:val="ListParagraph"/>
        <w:numPr>
          <w:ilvl w:val="1"/>
          <w:numId w:val="7"/>
        </w:numPr>
        <w:spacing w:after="160"/>
        <w:ind w:left="993" w:hanging="357"/>
        <w:contextualSpacing w:val="0"/>
        <w:jc w:val="both"/>
        <w:rPr>
          <w:rFonts w:ascii="Times New Roman" w:hAnsi="Times New Roman" w:cs="Times New Roman"/>
          <w:sz w:val="24"/>
          <w:szCs w:val="24"/>
        </w:rPr>
      </w:pPr>
      <w:r>
        <w:rPr>
          <w:rFonts w:ascii="Times New Roman" w:hAnsi="Times New Roman"/>
          <w:sz w:val="24"/>
        </w:rPr>
        <w:t>Daarna zouden de groepen de formulieren moeten uitwisselen, zodat ze een ander soort formulier voor zich hebben dan hetgeen ze invulden. Daarna bespreken ze of het formulier aan de vereisten voldoet (</w:t>
      </w:r>
      <w:r>
        <w:rPr>
          <w:rFonts w:ascii="Times New Roman" w:hAnsi="Times New Roman"/>
          <w:b/>
          <w:bCs/>
          <w:sz w:val="24"/>
        </w:rPr>
        <w:t>ongeveer 10 minuten</w:t>
      </w:r>
      <w:r>
        <w:rPr>
          <w:rFonts w:ascii="Times New Roman" w:hAnsi="Times New Roman"/>
          <w:sz w:val="24"/>
        </w:rPr>
        <w:t>).</w:t>
      </w:r>
    </w:p>
    <w:p w14:paraId="10037641" w14:textId="77777777" w:rsidR="00A3048F" w:rsidRDefault="00A3048F" w:rsidP="00021110">
      <w:pPr>
        <w:pStyle w:val="ListParagraph"/>
        <w:numPr>
          <w:ilvl w:val="0"/>
          <w:numId w:val="7"/>
        </w:numPr>
        <w:spacing w:after="160"/>
        <w:ind w:left="426"/>
        <w:contextualSpacing w:val="0"/>
        <w:jc w:val="both"/>
        <w:rPr>
          <w:rFonts w:ascii="Times New Roman" w:hAnsi="Times New Roman" w:cs="Times New Roman"/>
          <w:sz w:val="24"/>
          <w:szCs w:val="24"/>
        </w:rPr>
      </w:pPr>
      <w:r>
        <w:rPr>
          <w:rFonts w:ascii="Times New Roman" w:hAnsi="Times New Roman"/>
          <w:sz w:val="24"/>
        </w:rPr>
        <w:t>Bespreking, vragen van de deelnemers beantwoorden (</w:t>
      </w:r>
      <w:r>
        <w:rPr>
          <w:rFonts w:ascii="Times New Roman" w:hAnsi="Times New Roman"/>
          <w:b/>
          <w:bCs/>
          <w:sz w:val="24"/>
        </w:rPr>
        <w:t>ongeveer 5-20 minuten</w:t>
      </w:r>
      <w:r>
        <w:rPr>
          <w:rFonts w:ascii="Times New Roman" w:hAnsi="Times New Roman"/>
          <w:sz w:val="24"/>
        </w:rPr>
        <w:t>)</w:t>
      </w:r>
    </w:p>
    <w:p w14:paraId="470C4837" w14:textId="77777777" w:rsidR="00374621" w:rsidRPr="003625FB" w:rsidRDefault="00374621" w:rsidP="00374621">
      <w:pPr>
        <w:spacing w:after="160"/>
        <w:contextualSpacing w:val="0"/>
        <w:jc w:val="both"/>
        <w:rPr>
          <w:rFonts w:ascii="Times New Roman" w:hAnsi="Times New Roman" w:cs="Times New Roman"/>
          <w:sz w:val="24"/>
          <w:szCs w:val="24"/>
          <w:lang w:val="nl-NL"/>
        </w:rPr>
      </w:pPr>
    </w:p>
    <w:p w14:paraId="03E3B147" w14:textId="468DEBFC" w:rsidR="007E3D67" w:rsidRPr="00D82654" w:rsidRDefault="007E3D67" w:rsidP="007E3D67">
      <w:pPr>
        <w:pBdr>
          <w:top w:val="single" w:sz="4" w:space="1" w:color="auto"/>
          <w:bottom w:val="single" w:sz="4" w:space="1" w:color="auto"/>
        </w:pBdr>
        <w:jc w:val="both"/>
        <w:rPr>
          <w:rFonts w:ascii="Times New Roman" w:hAnsi="Times New Roman" w:cs="Times New Roman"/>
          <w:b/>
          <w:sz w:val="28"/>
          <w:szCs w:val="24"/>
        </w:rPr>
      </w:pPr>
      <w:r>
        <w:rPr>
          <w:rFonts w:ascii="Times New Roman" w:hAnsi="Times New Roman"/>
          <w:b/>
          <w:sz w:val="28"/>
        </w:rPr>
        <w:t>Module IV.: Wederzijdse erkenning I.: Overdracht van de uitvoering van vonnissen</w:t>
      </w:r>
    </w:p>
    <w:p w14:paraId="5114985B" w14:textId="77777777" w:rsidR="007E3D67" w:rsidRPr="003625FB" w:rsidRDefault="007E3D67" w:rsidP="007E3D67">
      <w:pPr>
        <w:pStyle w:val="TextProgramm"/>
        <w:framePr w:hSpace="0" w:wrap="auto" w:vAnchor="margin" w:yAlign="inline"/>
        <w:tabs>
          <w:tab w:val="clear" w:pos="743"/>
          <w:tab w:val="left" w:pos="0"/>
        </w:tabs>
        <w:suppressOverlap w:val="0"/>
        <w:jc w:val="both"/>
        <w:rPr>
          <w:rFonts w:ascii="Times New Roman" w:hAnsi="Times New Roman" w:cs="Times New Roman"/>
          <w:sz w:val="24"/>
          <w:szCs w:val="24"/>
          <w:lang w:val="nl-NL"/>
        </w:rPr>
      </w:pPr>
    </w:p>
    <w:p w14:paraId="1E25B14E" w14:textId="77777777" w:rsidR="007E3D67" w:rsidRPr="00C7474C" w:rsidRDefault="007E3D67" w:rsidP="007E3D67">
      <w:pPr>
        <w:pStyle w:val="ListParagraph"/>
        <w:numPr>
          <w:ilvl w:val="0"/>
          <w:numId w:val="12"/>
        </w:numPr>
        <w:spacing w:after="160"/>
        <w:ind w:left="426"/>
        <w:contextualSpacing w:val="0"/>
        <w:jc w:val="both"/>
        <w:rPr>
          <w:rFonts w:ascii="Times New Roman" w:hAnsi="Times New Roman" w:cs="Times New Roman"/>
          <w:sz w:val="24"/>
          <w:szCs w:val="24"/>
        </w:rPr>
      </w:pPr>
      <w:r>
        <w:rPr>
          <w:rFonts w:ascii="Times New Roman" w:hAnsi="Times New Roman"/>
          <w:sz w:val="24"/>
        </w:rPr>
        <w:t>Inleidende vragen beantwoorden (</w:t>
      </w:r>
      <w:r>
        <w:rPr>
          <w:rFonts w:ascii="Times New Roman" w:hAnsi="Times New Roman"/>
          <w:b/>
          <w:bCs/>
          <w:sz w:val="24"/>
        </w:rPr>
        <w:t>ongeveer 10- 15 minuten</w:t>
      </w:r>
      <w:r>
        <w:rPr>
          <w:rFonts w:ascii="Times New Roman" w:hAnsi="Times New Roman"/>
          <w:sz w:val="24"/>
        </w:rPr>
        <w:t>):</w:t>
      </w:r>
    </w:p>
    <w:p w14:paraId="270FB370" w14:textId="77777777" w:rsidR="007E3D67" w:rsidRPr="00DF3F36" w:rsidRDefault="007E3D67" w:rsidP="007E3D67">
      <w:pPr>
        <w:pStyle w:val="ListParagraph"/>
        <w:numPr>
          <w:ilvl w:val="0"/>
          <w:numId w:val="12"/>
        </w:numPr>
        <w:spacing w:after="160"/>
        <w:ind w:left="426" w:hanging="357"/>
        <w:contextualSpacing w:val="0"/>
        <w:jc w:val="both"/>
        <w:rPr>
          <w:rFonts w:ascii="Times New Roman" w:hAnsi="Times New Roman" w:cs="Times New Roman"/>
          <w:b/>
          <w:sz w:val="24"/>
          <w:szCs w:val="24"/>
        </w:rPr>
      </w:pPr>
      <w:r>
        <w:rPr>
          <w:rFonts w:ascii="Times New Roman" w:hAnsi="Times New Roman"/>
          <w:sz w:val="24"/>
        </w:rPr>
        <w:t>Presentatie door de spreker (</w:t>
      </w:r>
      <w:r>
        <w:rPr>
          <w:rFonts w:ascii="Times New Roman" w:hAnsi="Times New Roman"/>
          <w:b/>
          <w:bCs/>
          <w:sz w:val="24"/>
        </w:rPr>
        <w:t>ongeveer 15-20 minuten</w:t>
      </w:r>
      <w:r>
        <w:rPr>
          <w:rFonts w:ascii="Times New Roman" w:hAnsi="Times New Roman"/>
          <w:sz w:val="24"/>
        </w:rPr>
        <w:t>)</w:t>
      </w:r>
    </w:p>
    <w:p w14:paraId="206388B6" w14:textId="77777777" w:rsidR="007E3D67" w:rsidRPr="00AA5FDE" w:rsidRDefault="007E3D67" w:rsidP="007E3D67">
      <w:pPr>
        <w:pStyle w:val="ListParagraph"/>
        <w:numPr>
          <w:ilvl w:val="1"/>
          <w:numId w:val="9"/>
        </w:numPr>
        <w:spacing w:after="160"/>
        <w:ind w:left="993" w:hanging="357"/>
        <w:contextualSpacing w:val="0"/>
        <w:jc w:val="both"/>
        <w:rPr>
          <w:rFonts w:ascii="Times New Roman" w:hAnsi="Times New Roman" w:cs="Times New Roman"/>
          <w:sz w:val="24"/>
          <w:szCs w:val="24"/>
        </w:rPr>
      </w:pPr>
      <w:r>
        <w:rPr>
          <w:rFonts w:ascii="Times New Roman" w:hAnsi="Times New Roman"/>
          <w:sz w:val="24"/>
        </w:rPr>
        <w:t>De presentatie maakt deel van het opleidingspakket uit - het wordt de opleider aanbevolen om vóór de opleiding een vragenlijst aan de deelnemers te sturen, waarin hun kennis van Kaderbesluit 2008/909/JBZ van de Raad centraal staat; de resultaten van de vragenlijst dienen in de presentatie te worden verwerkt.</w:t>
      </w:r>
    </w:p>
    <w:p w14:paraId="25806A5D" w14:textId="77777777" w:rsidR="007E3D67" w:rsidRDefault="007E3D67" w:rsidP="007E3D67">
      <w:pPr>
        <w:pStyle w:val="ListParagraph"/>
        <w:numPr>
          <w:ilvl w:val="0"/>
          <w:numId w:val="12"/>
        </w:numPr>
        <w:spacing w:after="160"/>
        <w:ind w:left="426"/>
        <w:contextualSpacing w:val="0"/>
        <w:jc w:val="both"/>
        <w:rPr>
          <w:rFonts w:ascii="Times New Roman" w:hAnsi="Times New Roman" w:cs="Times New Roman"/>
          <w:sz w:val="24"/>
          <w:szCs w:val="24"/>
        </w:rPr>
      </w:pPr>
      <w:r>
        <w:rPr>
          <w:rFonts w:ascii="Times New Roman" w:hAnsi="Times New Roman"/>
          <w:sz w:val="24"/>
        </w:rPr>
        <w:t>Voorbeeldscenario 1 oplossen (</w:t>
      </w:r>
      <w:r>
        <w:rPr>
          <w:rFonts w:ascii="Times New Roman" w:hAnsi="Times New Roman"/>
          <w:b/>
          <w:bCs/>
          <w:sz w:val="24"/>
        </w:rPr>
        <w:t>ongeveer</w:t>
      </w:r>
      <w:r>
        <w:rPr>
          <w:rFonts w:ascii="Times New Roman" w:hAnsi="Times New Roman"/>
          <w:sz w:val="24"/>
        </w:rPr>
        <w:t xml:space="preserve"> </w:t>
      </w:r>
      <w:r>
        <w:rPr>
          <w:rFonts w:ascii="Times New Roman" w:hAnsi="Times New Roman"/>
          <w:b/>
          <w:bCs/>
          <w:sz w:val="24"/>
        </w:rPr>
        <w:t>1 uur en 40 minuten</w:t>
      </w:r>
      <w:r>
        <w:rPr>
          <w:rFonts w:ascii="Times New Roman" w:hAnsi="Times New Roman"/>
          <w:sz w:val="24"/>
        </w:rPr>
        <w:t>)</w:t>
      </w:r>
    </w:p>
    <w:p w14:paraId="4A7D26C2" w14:textId="77777777" w:rsidR="007E3D67" w:rsidRPr="004D4ACF" w:rsidRDefault="007E3D67" w:rsidP="007E3D67">
      <w:pPr>
        <w:pStyle w:val="ListParagraph"/>
        <w:numPr>
          <w:ilvl w:val="1"/>
          <w:numId w:val="12"/>
        </w:numPr>
        <w:ind w:left="1066" w:hanging="357"/>
        <w:contextualSpacing w:val="0"/>
        <w:jc w:val="both"/>
        <w:rPr>
          <w:rFonts w:ascii="Times New Roman" w:hAnsi="Times New Roman" w:cs="Times New Roman"/>
          <w:b/>
          <w:sz w:val="24"/>
          <w:szCs w:val="24"/>
        </w:rPr>
      </w:pPr>
      <w:r>
        <w:rPr>
          <w:rFonts w:ascii="Times New Roman" w:hAnsi="Times New Roman"/>
          <w:sz w:val="24"/>
        </w:rPr>
        <w:t>Hoofddoelstelling: een diepgaandere analyse van WRH en het Verdrag van 1959 en het invullen van Rogatoire Commissies (RC) oefenen.</w:t>
      </w:r>
    </w:p>
    <w:p w14:paraId="3E44CA6D" w14:textId="77777777" w:rsidR="007E3D67" w:rsidRPr="004D4ACF" w:rsidRDefault="007E3D67" w:rsidP="007E3D67">
      <w:pPr>
        <w:pStyle w:val="ListParagraph"/>
        <w:numPr>
          <w:ilvl w:val="1"/>
          <w:numId w:val="12"/>
        </w:numPr>
        <w:ind w:left="1066" w:hanging="357"/>
        <w:rPr>
          <w:rFonts w:ascii="Times New Roman" w:hAnsi="Times New Roman" w:cs="Times New Roman"/>
          <w:sz w:val="24"/>
          <w:szCs w:val="24"/>
        </w:rPr>
      </w:pPr>
      <w:r>
        <w:rPr>
          <w:rFonts w:ascii="Times New Roman" w:hAnsi="Times New Roman"/>
          <w:sz w:val="24"/>
        </w:rPr>
        <w:t>Deelnemers dienen in groepen van 4-5 mensen te worden opgedeeld.</w:t>
      </w:r>
    </w:p>
    <w:p w14:paraId="70168B4A" w14:textId="77777777" w:rsidR="007E3D67" w:rsidRPr="0035745E" w:rsidRDefault="007E3D67" w:rsidP="007E3D67">
      <w:pPr>
        <w:pStyle w:val="ListParagraph"/>
        <w:numPr>
          <w:ilvl w:val="1"/>
          <w:numId w:val="12"/>
        </w:numPr>
        <w:spacing w:after="160"/>
        <w:ind w:left="1066" w:hanging="357"/>
        <w:contextualSpacing w:val="0"/>
        <w:rPr>
          <w:rFonts w:ascii="Times New Roman" w:hAnsi="Times New Roman" w:cs="Times New Roman"/>
          <w:b/>
          <w:sz w:val="24"/>
          <w:szCs w:val="24"/>
        </w:rPr>
      </w:pPr>
      <w:r>
        <w:rPr>
          <w:rFonts w:ascii="Times New Roman" w:hAnsi="Times New Roman"/>
          <w:sz w:val="24"/>
        </w:rPr>
        <w:t>Iedere groep dient tenminste over één computer/laptop met internettoegang te beschikken.</w:t>
      </w:r>
    </w:p>
    <w:p w14:paraId="2BEA91F7" w14:textId="77777777" w:rsidR="007E3D67" w:rsidRDefault="007E3D67" w:rsidP="007E3D67">
      <w:pPr>
        <w:pStyle w:val="ListParagraph"/>
        <w:numPr>
          <w:ilvl w:val="0"/>
          <w:numId w:val="12"/>
        </w:numPr>
        <w:spacing w:after="160"/>
        <w:ind w:left="426"/>
        <w:contextualSpacing w:val="0"/>
        <w:jc w:val="both"/>
        <w:rPr>
          <w:rFonts w:ascii="Times New Roman" w:hAnsi="Times New Roman" w:cs="Times New Roman"/>
          <w:sz w:val="24"/>
          <w:szCs w:val="24"/>
        </w:rPr>
      </w:pPr>
      <w:r>
        <w:rPr>
          <w:rFonts w:ascii="Times New Roman" w:hAnsi="Times New Roman"/>
          <w:sz w:val="24"/>
        </w:rPr>
        <w:t>Oefeningen oplossen (</w:t>
      </w:r>
      <w:r>
        <w:rPr>
          <w:rFonts w:ascii="Times New Roman" w:hAnsi="Times New Roman"/>
          <w:b/>
          <w:bCs/>
          <w:sz w:val="24"/>
        </w:rPr>
        <w:t>ongeveer</w:t>
      </w:r>
      <w:r>
        <w:rPr>
          <w:rFonts w:ascii="Times New Roman" w:hAnsi="Times New Roman"/>
          <w:sz w:val="24"/>
        </w:rPr>
        <w:t xml:space="preserve"> </w:t>
      </w:r>
      <w:r>
        <w:rPr>
          <w:rFonts w:ascii="Times New Roman" w:hAnsi="Times New Roman"/>
          <w:b/>
          <w:bCs/>
          <w:sz w:val="24"/>
        </w:rPr>
        <w:t>10 minuten</w:t>
      </w:r>
      <w:r>
        <w:rPr>
          <w:rFonts w:ascii="Times New Roman" w:hAnsi="Times New Roman"/>
          <w:sz w:val="24"/>
        </w:rPr>
        <w:t>)</w:t>
      </w:r>
    </w:p>
    <w:p w14:paraId="60EE82C6" w14:textId="77777777" w:rsidR="007E3D67" w:rsidRDefault="007E3D67" w:rsidP="007E3D67">
      <w:pPr>
        <w:pStyle w:val="ListParagraph"/>
        <w:numPr>
          <w:ilvl w:val="0"/>
          <w:numId w:val="12"/>
        </w:numPr>
        <w:spacing w:after="160"/>
        <w:ind w:left="426"/>
        <w:contextualSpacing w:val="0"/>
        <w:jc w:val="both"/>
        <w:rPr>
          <w:rFonts w:ascii="Times New Roman" w:hAnsi="Times New Roman" w:cs="Times New Roman"/>
          <w:sz w:val="24"/>
          <w:szCs w:val="24"/>
        </w:rPr>
      </w:pPr>
      <w:r>
        <w:rPr>
          <w:rFonts w:ascii="Times New Roman" w:hAnsi="Times New Roman"/>
          <w:sz w:val="24"/>
        </w:rPr>
        <w:t>Voorbeeldscenario 2 oplossen (</w:t>
      </w:r>
      <w:r>
        <w:rPr>
          <w:rFonts w:ascii="Times New Roman" w:hAnsi="Times New Roman"/>
          <w:b/>
          <w:bCs/>
          <w:sz w:val="24"/>
        </w:rPr>
        <w:t>ongeveer</w:t>
      </w:r>
      <w:r>
        <w:rPr>
          <w:rFonts w:ascii="Times New Roman" w:hAnsi="Times New Roman"/>
          <w:sz w:val="24"/>
        </w:rPr>
        <w:t xml:space="preserve"> </w:t>
      </w:r>
      <w:r>
        <w:rPr>
          <w:rFonts w:ascii="Times New Roman" w:hAnsi="Times New Roman"/>
          <w:b/>
          <w:bCs/>
          <w:sz w:val="24"/>
        </w:rPr>
        <w:t>40-45 minuten</w:t>
      </w:r>
      <w:r>
        <w:rPr>
          <w:rFonts w:ascii="Times New Roman" w:hAnsi="Times New Roman"/>
          <w:sz w:val="24"/>
        </w:rPr>
        <w:t>)</w:t>
      </w:r>
    </w:p>
    <w:p w14:paraId="391BE229" w14:textId="77777777" w:rsidR="007E3D67" w:rsidRPr="004D4ACF" w:rsidRDefault="007E3D67" w:rsidP="007E3D67">
      <w:pPr>
        <w:pStyle w:val="ListParagraph"/>
        <w:numPr>
          <w:ilvl w:val="1"/>
          <w:numId w:val="12"/>
        </w:numPr>
        <w:ind w:left="1066" w:hanging="357"/>
        <w:rPr>
          <w:rFonts w:ascii="Times New Roman" w:hAnsi="Times New Roman" w:cs="Times New Roman"/>
          <w:sz w:val="24"/>
          <w:szCs w:val="24"/>
        </w:rPr>
      </w:pPr>
      <w:r>
        <w:rPr>
          <w:rFonts w:ascii="Times New Roman" w:hAnsi="Times New Roman"/>
          <w:sz w:val="24"/>
        </w:rPr>
        <w:t>Deelnemers dienen in groepen van 4-5 mensen te worden opgedeeld.</w:t>
      </w:r>
    </w:p>
    <w:p w14:paraId="7DC01EE0" w14:textId="77777777" w:rsidR="007E3D67" w:rsidRPr="00843288" w:rsidRDefault="007E3D67" w:rsidP="007E3D67">
      <w:pPr>
        <w:pStyle w:val="ListParagraph"/>
        <w:numPr>
          <w:ilvl w:val="1"/>
          <w:numId w:val="12"/>
        </w:numPr>
        <w:spacing w:after="160"/>
        <w:ind w:left="1066" w:hanging="357"/>
        <w:contextualSpacing w:val="0"/>
        <w:rPr>
          <w:rFonts w:ascii="Times New Roman" w:hAnsi="Times New Roman" w:cs="Times New Roman"/>
          <w:b/>
          <w:sz w:val="24"/>
          <w:szCs w:val="24"/>
        </w:rPr>
      </w:pPr>
      <w:r>
        <w:rPr>
          <w:rFonts w:ascii="Times New Roman" w:hAnsi="Times New Roman"/>
          <w:sz w:val="24"/>
        </w:rPr>
        <w:t>Iedere groep dient tenminste over één computer/laptop met internettoegang te beschikken.</w:t>
      </w:r>
    </w:p>
    <w:p w14:paraId="4E6D6B5D" w14:textId="77777777" w:rsidR="007E3D67" w:rsidRDefault="007E3D67" w:rsidP="007E3D67">
      <w:pPr>
        <w:pStyle w:val="ListParagraph"/>
        <w:numPr>
          <w:ilvl w:val="0"/>
          <w:numId w:val="12"/>
        </w:numPr>
        <w:spacing w:after="160"/>
        <w:ind w:left="426"/>
        <w:contextualSpacing w:val="0"/>
        <w:jc w:val="both"/>
        <w:rPr>
          <w:rFonts w:ascii="Times New Roman" w:hAnsi="Times New Roman" w:cs="Times New Roman"/>
          <w:sz w:val="24"/>
          <w:szCs w:val="24"/>
        </w:rPr>
      </w:pPr>
      <w:r>
        <w:rPr>
          <w:rFonts w:ascii="Times New Roman" w:hAnsi="Times New Roman"/>
          <w:sz w:val="24"/>
        </w:rPr>
        <w:t>Bespreking, vragen van de deelnemers beantwoorden (</w:t>
      </w:r>
      <w:r>
        <w:rPr>
          <w:rFonts w:ascii="Times New Roman" w:hAnsi="Times New Roman"/>
          <w:b/>
          <w:bCs/>
          <w:sz w:val="24"/>
        </w:rPr>
        <w:t>ongeveer 5-20 minuten</w:t>
      </w:r>
      <w:r>
        <w:rPr>
          <w:rFonts w:ascii="Times New Roman" w:hAnsi="Times New Roman"/>
          <w:sz w:val="24"/>
        </w:rPr>
        <w:t>)</w:t>
      </w:r>
    </w:p>
    <w:p w14:paraId="29CB1331" w14:textId="601512CD" w:rsidR="003625FB" w:rsidRDefault="003625FB">
      <w:pPr>
        <w:spacing w:line="240" w:lineRule="auto"/>
        <w:contextualSpacing w:val="0"/>
        <w:rPr>
          <w:rFonts w:ascii="Times New Roman" w:hAnsi="Times New Roman" w:cs="Times New Roman"/>
          <w:sz w:val="24"/>
          <w:szCs w:val="24"/>
          <w:lang w:val="nl-NL"/>
        </w:rPr>
      </w:pPr>
      <w:r>
        <w:rPr>
          <w:rFonts w:ascii="Times New Roman" w:hAnsi="Times New Roman" w:cs="Times New Roman"/>
          <w:sz w:val="24"/>
          <w:szCs w:val="24"/>
          <w:lang w:val="nl-NL"/>
        </w:rPr>
        <w:br w:type="page"/>
      </w:r>
    </w:p>
    <w:p w14:paraId="237F27ED" w14:textId="77777777" w:rsidR="00021110" w:rsidRPr="003625FB" w:rsidRDefault="00021110" w:rsidP="00021110">
      <w:pPr>
        <w:spacing w:line="240" w:lineRule="auto"/>
        <w:contextualSpacing w:val="0"/>
        <w:rPr>
          <w:rFonts w:ascii="Times New Roman" w:hAnsi="Times New Roman" w:cs="Times New Roman"/>
          <w:sz w:val="24"/>
          <w:szCs w:val="24"/>
          <w:lang w:val="nl-NL"/>
        </w:rPr>
      </w:pPr>
    </w:p>
    <w:p w14:paraId="6EAC0BAD" w14:textId="73403704" w:rsidR="00021110" w:rsidRPr="00021110" w:rsidRDefault="00021110" w:rsidP="001C1723">
      <w:pPr>
        <w:pBdr>
          <w:top w:val="single" w:sz="4" w:space="1" w:color="auto"/>
          <w:bottom w:val="single" w:sz="4" w:space="1" w:color="auto"/>
        </w:pBdr>
        <w:jc w:val="both"/>
        <w:rPr>
          <w:rFonts w:ascii="Times New Roman" w:hAnsi="Times New Roman" w:cs="Times New Roman"/>
          <w:b/>
          <w:bCs/>
          <w:sz w:val="28"/>
          <w:szCs w:val="28"/>
        </w:rPr>
      </w:pPr>
      <w:r>
        <w:rPr>
          <w:rFonts w:ascii="Times New Roman" w:hAnsi="Times New Roman"/>
          <w:b/>
          <w:sz w:val="28"/>
        </w:rPr>
        <w:t>Module V.: Wederzijdse erkenning II.: Het beginsel van wederzijdse erkenning inzake beslissing inzake toezichtmaatregelen als alternatief voor voorlopige hechtenis</w:t>
      </w:r>
    </w:p>
    <w:p w14:paraId="37ECCD36" w14:textId="77777777" w:rsidR="009F12D2" w:rsidRPr="003625FB" w:rsidRDefault="009F12D2" w:rsidP="009F12D2">
      <w:pPr>
        <w:spacing w:after="160"/>
        <w:contextualSpacing w:val="0"/>
        <w:jc w:val="both"/>
        <w:rPr>
          <w:rFonts w:ascii="Times New Roman" w:hAnsi="Times New Roman" w:cs="Times New Roman"/>
          <w:sz w:val="24"/>
          <w:szCs w:val="24"/>
          <w:lang w:val="nl-NL"/>
        </w:rPr>
      </w:pPr>
    </w:p>
    <w:p w14:paraId="1289533B" w14:textId="3F44AC8B" w:rsidR="009F12D2" w:rsidRDefault="009F12D2" w:rsidP="009F12D2">
      <w:pPr>
        <w:pStyle w:val="ListParagraph"/>
        <w:numPr>
          <w:ilvl w:val="0"/>
          <w:numId w:val="10"/>
        </w:numPr>
        <w:spacing w:after="160"/>
        <w:ind w:left="426"/>
        <w:contextualSpacing w:val="0"/>
        <w:jc w:val="both"/>
        <w:rPr>
          <w:rFonts w:ascii="Times New Roman" w:hAnsi="Times New Roman" w:cs="Times New Roman"/>
          <w:sz w:val="24"/>
          <w:szCs w:val="24"/>
        </w:rPr>
      </w:pPr>
      <w:r>
        <w:rPr>
          <w:rFonts w:ascii="Times New Roman" w:hAnsi="Times New Roman"/>
          <w:sz w:val="24"/>
        </w:rPr>
        <w:t xml:space="preserve">Inleidend scenario oplossen (ongeveer </w:t>
      </w:r>
      <w:r>
        <w:rPr>
          <w:rFonts w:ascii="Times New Roman" w:hAnsi="Times New Roman"/>
          <w:b/>
          <w:bCs/>
          <w:sz w:val="24"/>
        </w:rPr>
        <w:t>15- 20 minuten</w:t>
      </w:r>
      <w:r>
        <w:rPr>
          <w:rFonts w:ascii="Times New Roman" w:hAnsi="Times New Roman"/>
          <w:sz w:val="24"/>
        </w:rPr>
        <w:t>)</w:t>
      </w:r>
    </w:p>
    <w:p w14:paraId="394AC444" w14:textId="3A5A7F3F" w:rsidR="009F12D2" w:rsidRDefault="009F12D2" w:rsidP="009F12D2">
      <w:pPr>
        <w:pStyle w:val="ListParagraph"/>
        <w:numPr>
          <w:ilvl w:val="1"/>
          <w:numId w:val="10"/>
        </w:numPr>
        <w:ind w:left="992" w:hanging="357"/>
        <w:contextualSpacing w:val="0"/>
        <w:jc w:val="both"/>
        <w:rPr>
          <w:rFonts w:ascii="Times New Roman" w:hAnsi="Times New Roman" w:cs="Times New Roman"/>
          <w:sz w:val="24"/>
          <w:szCs w:val="24"/>
        </w:rPr>
      </w:pPr>
      <w:r>
        <w:rPr>
          <w:rFonts w:ascii="Times New Roman" w:hAnsi="Times New Roman"/>
          <w:b/>
          <w:bCs/>
          <w:sz w:val="24"/>
        </w:rPr>
        <w:t>Hoofddoelstelling</w:t>
      </w:r>
      <w:r>
        <w:rPr>
          <w:rFonts w:ascii="Times New Roman" w:hAnsi="Times New Roman"/>
          <w:sz w:val="24"/>
        </w:rPr>
        <w:t>: de deelnemers kennis laten maken met Kaderbesluit 2009/829/JBZ van de Raad en het gebruik van de website van het EJN oefenen.</w:t>
      </w:r>
    </w:p>
    <w:p w14:paraId="06B47ED5" w14:textId="77777777" w:rsidR="009F12D2" w:rsidRPr="003625FB" w:rsidRDefault="009F12D2" w:rsidP="009F12D2">
      <w:pPr>
        <w:pStyle w:val="ListParagraph"/>
        <w:ind w:left="992"/>
        <w:contextualSpacing w:val="0"/>
        <w:jc w:val="both"/>
        <w:rPr>
          <w:rFonts w:ascii="Times New Roman" w:hAnsi="Times New Roman" w:cs="Times New Roman"/>
          <w:sz w:val="24"/>
          <w:szCs w:val="24"/>
          <w:lang w:val="nl-NL"/>
        </w:rPr>
      </w:pPr>
    </w:p>
    <w:p w14:paraId="55726A53" w14:textId="77777777" w:rsidR="009F12D2" w:rsidRPr="00DF3F36" w:rsidRDefault="009F12D2" w:rsidP="009F12D2">
      <w:pPr>
        <w:pStyle w:val="ListParagraph"/>
        <w:numPr>
          <w:ilvl w:val="0"/>
          <w:numId w:val="10"/>
        </w:numPr>
        <w:spacing w:after="160"/>
        <w:ind w:left="426"/>
        <w:contextualSpacing w:val="0"/>
        <w:jc w:val="both"/>
        <w:rPr>
          <w:rFonts w:ascii="Times New Roman" w:hAnsi="Times New Roman" w:cs="Times New Roman"/>
          <w:b/>
          <w:sz w:val="24"/>
          <w:szCs w:val="24"/>
        </w:rPr>
      </w:pPr>
      <w:r>
        <w:rPr>
          <w:rFonts w:ascii="Times New Roman" w:hAnsi="Times New Roman"/>
          <w:sz w:val="24"/>
        </w:rPr>
        <w:t>Presentatie door de spreker (</w:t>
      </w:r>
      <w:r>
        <w:rPr>
          <w:rFonts w:ascii="Times New Roman" w:hAnsi="Times New Roman"/>
          <w:b/>
          <w:bCs/>
          <w:sz w:val="24"/>
        </w:rPr>
        <w:t>ongeveer 15-20 minuten</w:t>
      </w:r>
      <w:r>
        <w:rPr>
          <w:rFonts w:ascii="Times New Roman" w:hAnsi="Times New Roman"/>
          <w:sz w:val="24"/>
        </w:rPr>
        <w:t>)</w:t>
      </w:r>
    </w:p>
    <w:p w14:paraId="2125A03B" w14:textId="5BFC7AAA" w:rsidR="00493D6A" w:rsidRPr="00493D6A" w:rsidRDefault="009F12D2" w:rsidP="00493D6A">
      <w:pPr>
        <w:pStyle w:val="ListParagraph"/>
        <w:numPr>
          <w:ilvl w:val="1"/>
          <w:numId w:val="10"/>
        </w:numPr>
        <w:spacing w:after="160"/>
        <w:ind w:left="992" w:hanging="357"/>
        <w:contextualSpacing w:val="0"/>
        <w:jc w:val="both"/>
        <w:rPr>
          <w:rFonts w:ascii="Times New Roman" w:hAnsi="Times New Roman" w:cs="Times New Roman"/>
          <w:sz w:val="24"/>
          <w:szCs w:val="24"/>
        </w:rPr>
      </w:pPr>
      <w:r>
        <w:rPr>
          <w:rFonts w:ascii="Times New Roman" w:hAnsi="Times New Roman"/>
          <w:sz w:val="24"/>
        </w:rPr>
        <w:t>De presentatie maakt deel uit van het opleidingspakket, maar kan naar wens van de opleider worden aangepast.</w:t>
      </w:r>
    </w:p>
    <w:p w14:paraId="47573BEC" w14:textId="2C445D91" w:rsidR="009F12D2" w:rsidRDefault="009F12D2" w:rsidP="009F12D2">
      <w:pPr>
        <w:pStyle w:val="ListParagraph"/>
        <w:numPr>
          <w:ilvl w:val="0"/>
          <w:numId w:val="10"/>
        </w:numPr>
        <w:spacing w:after="160"/>
        <w:ind w:left="425" w:hanging="357"/>
        <w:contextualSpacing w:val="0"/>
        <w:jc w:val="both"/>
        <w:rPr>
          <w:rFonts w:ascii="Times New Roman" w:hAnsi="Times New Roman" w:cs="Times New Roman"/>
          <w:sz w:val="24"/>
          <w:szCs w:val="24"/>
        </w:rPr>
      </w:pPr>
      <w:r>
        <w:rPr>
          <w:rFonts w:ascii="Times New Roman" w:hAnsi="Times New Roman"/>
          <w:sz w:val="24"/>
        </w:rPr>
        <w:t>Oefeningen oplossen (</w:t>
      </w:r>
      <w:r>
        <w:rPr>
          <w:rFonts w:ascii="Times New Roman" w:hAnsi="Times New Roman"/>
          <w:b/>
          <w:bCs/>
          <w:sz w:val="24"/>
        </w:rPr>
        <w:t>ongeveer</w:t>
      </w:r>
      <w:r>
        <w:rPr>
          <w:rFonts w:ascii="Times New Roman" w:hAnsi="Times New Roman"/>
          <w:sz w:val="24"/>
        </w:rPr>
        <w:t xml:space="preserve"> </w:t>
      </w:r>
      <w:r>
        <w:rPr>
          <w:rFonts w:ascii="Times New Roman" w:hAnsi="Times New Roman"/>
          <w:b/>
          <w:bCs/>
          <w:sz w:val="24"/>
        </w:rPr>
        <w:t>15 minuten</w:t>
      </w:r>
      <w:r>
        <w:rPr>
          <w:rFonts w:ascii="Times New Roman" w:hAnsi="Times New Roman"/>
          <w:sz w:val="24"/>
        </w:rPr>
        <w:t>)</w:t>
      </w:r>
    </w:p>
    <w:p w14:paraId="78A29CE8" w14:textId="44DCDD78" w:rsidR="009F12D2" w:rsidRDefault="009F12D2" w:rsidP="009F12D2">
      <w:pPr>
        <w:pStyle w:val="ListParagraph"/>
        <w:numPr>
          <w:ilvl w:val="0"/>
          <w:numId w:val="10"/>
        </w:numPr>
        <w:spacing w:after="160"/>
        <w:ind w:left="425" w:hanging="357"/>
        <w:contextualSpacing w:val="0"/>
        <w:jc w:val="both"/>
        <w:rPr>
          <w:rFonts w:ascii="Times New Roman" w:hAnsi="Times New Roman" w:cs="Times New Roman"/>
          <w:sz w:val="24"/>
          <w:szCs w:val="24"/>
        </w:rPr>
      </w:pPr>
      <w:r>
        <w:rPr>
          <w:rFonts w:ascii="Times New Roman" w:hAnsi="Times New Roman"/>
          <w:sz w:val="24"/>
        </w:rPr>
        <w:t>Voorbeeldscenario oplossen (</w:t>
      </w:r>
      <w:r>
        <w:rPr>
          <w:rFonts w:ascii="Times New Roman" w:hAnsi="Times New Roman"/>
          <w:b/>
          <w:bCs/>
          <w:sz w:val="24"/>
        </w:rPr>
        <w:t>ongeveer 2 uur</w:t>
      </w:r>
      <w:r>
        <w:rPr>
          <w:rFonts w:ascii="Times New Roman" w:hAnsi="Times New Roman"/>
          <w:sz w:val="24"/>
        </w:rPr>
        <w:t>)</w:t>
      </w:r>
    </w:p>
    <w:p w14:paraId="116A57C3" w14:textId="369E3379" w:rsidR="009F12D2" w:rsidRPr="00A8172F" w:rsidRDefault="009F12D2" w:rsidP="009F12D2">
      <w:pPr>
        <w:pStyle w:val="ListParagraph"/>
        <w:numPr>
          <w:ilvl w:val="1"/>
          <w:numId w:val="10"/>
        </w:numPr>
        <w:ind w:left="992" w:hanging="357"/>
        <w:contextualSpacing w:val="0"/>
        <w:jc w:val="both"/>
        <w:rPr>
          <w:rFonts w:ascii="Times New Roman" w:hAnsi="Times New Roman" w:cs="Times New Roman"/>
          <w:sz w:val="24"/>
          <w:szCs w:val="24"/>
        </w:rPr>
      </w:pPr>
      <w:r>
        <w:rPr>
          <w:rFonts w:ascii="Times New Roman" w:hAnsi="Times New Roman"/>
          <w:sz w:val="24"/>
        </w:rPr>
        <w:t>Deelnemers dienen in groepen van 5-6 mensen te worden opgedeeld.</w:t>
      </w:r>
    </w:p>
    <w:p w14:paraId="37B58179" w14:textId="77777777" w:rsidR="009F12D2" w:rsidRDefault="009F12D2" w:rsidP="00493D6A">
      <w:pPr>
        <w:pStyle w:val="ListParagraph"/>
        <w:numPr>
          <w:ilvl w:val="1"/>
          <w:numId w:val="10"/>
        </w:numPr>
        <w:spacing w:after="160"/>
        <w:ind w:left="992" w:hanging="357"/>
        <w:contextualSpacing w:val="0"/>
        <w:jc w:val="both"/>
        <w:rPr>
          <w:rFonts w:ascii="Times New Roman" w:hAnsi="Times New Roman" w:cs="Times New Roman"/>
          <w:sz w:val="24"/>
          <w:szCs w:val="24"/>
        </w:rPr>
      </w:pPr>
      <w:r>
        <w:rPr>
          <w:rFonts w:ascii="Times New Roman" w:hAnsi="Times New Roman"/>
          <w:sz w:val="24"/>
        </w:rPr>
        <w:t>Iedere groep dient tenminste over één computer/laptop met internettoegang te beschikken.</w:t>
      </w:r>
    </w:p>
    <w:p w14:paraId="4A97C00B" w14:textId="77777777" w:rsidR="009F12D2" w:rsidRDefault="009F12D2" w:rsidP="009F12D2">
      <w:pPr>
        <w:pStyle w:val="ListParagraph"/>
        <w:numPr>
          <w:ilvl w:val="0"/>
          <w:numId w:val="10"/>
        </w:numPr>
        <w:spacing w:after="160"/>
        <w:ind w:left="426"/>
        <w:contextualSpacing w:val="0"/>
        <w:jc w:val="both"/>
        <w:rPr>
          <w:rFonts w:ascii="Times New Roman" w:hAnsi="Times New Roman" w:cs="Times New Roman"/>
          <w:sz w:val="24"/>
          <w:szCs w:val="24"/>
        </w:rPr>
      </w:pPr>
      <w:r>
        <w:rPr>
          <w:rFonts w:ascii="Times New Roman" w:hAnsi="Times New Roman"/>
          <w:sz w:val="24"/>
        </w:rPr>
        <w:t>Bespreking, vragen van de deelnemers beantwoorden (</w:t>
      </w:r>
      <w:r>
        <w:rPr>
          <w:rFonts w:ascii="Times New Roman" w:hAnsi="Times New Roman"/>
          <w:b/>
          <w:bCs/>
          <w:sz w:val="24"/>
        </w:rPr>
        <w:t>ongeveer 5-20 minuten</w:t>
      </w:r>
      <w:r>
        <w:rPr>
          <w:rFonts w:ascii="Times New Roman" w:hAnsi="Times New Roman"/>
          <w:sz w:val="24"/>
        </w:rPr>
        <w:t>)</w:t>
      </w:r>
    </w:p>
    <w:p w14:paraId="3AAF544B" w14:textId="77777777" w:rsidR="009F12D2" w:rsidRPr="003625FB" w:rsidRDefault="009F12D2" w:rsidP="009F12D2">
      <w:pPr>
        <w:spacing w:after="160"/>
        <w:contextualSpacing w:val="0"/>
        <w:jc w:val="both"/>
        <w:rPr>
          <w:rFonts w:ascii="Times New Roman" w:hAnsi="Times New Roman" w:cs="Times New Roman"/>
          <w:sz w:val="24"/>
          <w:szCs w:val="24"/>
          <w:lang w:val="nl-NL"/>
        </w:rPr>
      </w:pPr>
    </w:p>
    <w:p w14:paraId="5948D39F" w14:textId="16E65962" w:rsidR="00021110" w:rsidRPr="001C1723" w:rsidRDefault="001C1723" w:rsidP="001C1723">
      <w:pPr>
        <w:pBdr>
          <w:top w:val="single" w:sz="4" w:space="1" w:color="auto"/>
          <w:bottom w:val="single" w:sz="4" w:space="1" w:color="auto"/>
        </w:pBdr>
        <w:jc w:val="both"/>
        <w:rPr>
          <w:rFonts w:ascii="Times New Roman" w:hAnsi="Times New Roman" w:cs="Times New Roman"/>
          <w:b/>
          <w:bCs/>
          <w:sz w:val="28"/>
          <w:szCs w:val="28"/>
        </w:rPr>
      </w:pPr>
      <w:r>
        <w:rPr>
          <w:rFonts w:ascii="Times New Roman" w:hAnsi="Times New Roman"/>
          <w:b/>
          <w:sz w:val="28"/>
        </w:rPr>
        <w:t>Module VI.: Het beginsel van de wederzijdse erkenning op vonnissen en proeftijdbeslissingen met het oog op het toezicht op proeftijdvoorwaarden en alternatieve straffen</w:t>
      </w:r>
    </w:p>
    <w:p w14:paraId="1F2D5964" w14:textId="77777777" w:rsidR="00374621" w:rsidRPr="003625FB" w:rsidRDefault="00374621" w:rsidP="00374621">
      <w:pPr>
        <w:jc w:val="both"/>
        <w:rPr>
          <w:rFonts w:ascii="Times New Roman" w:hAnsi="Times New Roman" w:cs="Times New Roman"/>
          <w:sz w:val="24"/>
          <w:szCs w:val="24"/>
          <w:lang w:val="nl-NL"/>
        </w:rPr>
      </w:pPr>
    </w:p>
    <w:p w14:paraId="3F069C2B" w14:textId="77777777" w:rsidR="00672C95" w:rsidRDefault="00672C95" w:rsidP="00D82654">
      <w:pPr>
        <w:pStyle w:val="ListParagraph"/>
        <w:numPr>
          <w:ilvl w:val="0"/>
          <w:numId w:val="11"/>
        </w:numPr>
        <w:spacing w:after="160"/>
        <w:ind w:left="426"/>
        <w:contextualSpacing w:val="0"/>
        <w:jc w:val="both"/>
        <w:rPr>
          <w:rFonts w:ascii="Times New Roman" w:hAnsi="Times New Roman" w:cs="Times New Roman"/>
          <w:sz w:val="24"/>
          <w:szCs w:val="24"/>
        </w:rPr>
      </w:pPr>
      <w:r>
        <w:rPr>
          <w:rFonts w:ascii="Times New Roman" w:hAnsi="Times New Roman"/>
          <w:sz w:val="24"/>
        </w:rPr>
        <w:t>Presentatie door de spreker (</w:t>
      </w:r>
      <w:r>
        <w:rPr>
          <w:rFonts w:ascii="Times New Roman" w:hAnsi="Times New Roman"/>
          <w:b/>
          <w:bCs/>
          <w:sz w:val="24"/>
        </w:rPr>
        <w:t>ongeveer 15-20 minuten</w:t>
      </w:r>
      <w:r>
        <w:rPr>
          <w:rFonts w:ascii="Times New Roman" w:hAnsi="Times New Roman"/>
          <w:sz w:val="24"/>
        </w:rPr>
        <w:t>)</w:t>
      </w:r>
    </w:p>
    <w:p w14:paraId="382BFB0D" w14:textId="77777777" w:rsidR="00672C95" w:rsidRPr="00493D6A" w:rsidRDefault="00672C95" w:rsidP="00672C95">
      <w:pPr>
        <w:pStyle w:val="ListParagraph"/>
        <w:numPr>
          <w:ilvl w:val="1"/>
          <w:numId w:val="11"/>
        </w:numPr>
        <w:spacing w:after="160"/>
        <w:ind w:left="993"/>
        <w:contextualSpacing w:val="0"/>
        <w:jc w:val="both"/>
        <w:rPr>
          <w:rFonts w:ascii="Times New Roman" w:hAnsi="Times New Roman" w:cs="Times New Roman"/>
          <w:sz w:val="24"/>
          <w:szCs w:val="24"/>
        </w:rPr>
      </w:pPr>
      <w:r>
        <w:rPr>
          <w:rFonts w:ascii="Times New Roman" w:hAnsi="Times New Roman"/>
          <w:sz w:val="24"/>
        </w:rPr>
        <w:t>De presentatie maakt onderdeel uit van het opleidingspakket, maar kan naar wens van de opleider worden aangepast.</w:t>
      </w:r>
    </w:p>
    <w:p w14:paraId="0E5A6A28" w14:textId="77777777" w:rsidR="00672C95" w:rsidRDefault="00672C95" w:rsidP="00672C95">
      <w:pPr>
        <w:pStyle w:val="ListParagraph"/>
        <w:numPr>
          <w:ilvl w:val="0"/>
          <w:numId w:val="11"/>
        </w:numPr>
        <w:spacing w:after="160"/>
        <w:ind w:left="425" w:hanging="357"/>
        <w:contextualSpacing w:val="0"/>
        <w:jc w:val="both"/>
        <w:rPr>
          <w:rFonts w:ascii="Times New Roman" w:hAnsi="Times New Roman" w:cs="Times New Roman"/>
          <w:sz w:val="24"/>
          <w:szCs w:val="24"/>
        </w:rPr>
      </w:pPr>
      <w:r>
        <w:rPr>
          <w:rFonts w:ascii="Times New Roman" w:hAnsi="Times New Roman"/>
          <w:sz w:val="24"/>
        </w:rPr>
        <w:t>Voorbeeldscenario 1 oplossen (</w:t>
      </w:r>
      <w:r>
        <w:rPr>
          <w:rFonts w:ascii="Times New Roman" w:hAnsi="Times New Roman"/>
          <w:b/>
          <w:bCs/>
          <w:sz w:val="24"/>
        </w:rPr>
        <w:t>ongeveer</w:t>
      </w:r>
      <w:r>
        <w:rPr>
          <w:rFonts w:ascii="Times New Roman" w:hAnsi="Times New Roman"/>
          <w:sz w:val="24"/>
        </w:rPr>
        <w:t xml:space="preserve"> </w:t>
      </w:r>
      <w:r>
        <w:rPr>
          <w:rFonts w:ascii="Times New Roman" w:hAnsi="Times New Roman"/>
          <w:b/>
          <w:bCs/>
          <w:sz w:val="24"/>
        </w:rPr>
        <w:t>1 uur en 40 minuten</w:t>
      </w:r>
      <w:r>
        <w:rPr>
          <w:rFonts w:ascii="Times New Roman" w:hAnsi="Times New Roman"/>
          <w:sz w:val="24"/>
        </w:rPr>
        <w:t>)</w:t>
      </w:r>
    </w:p>
    <w:p w14:paraId="3DA738F4" w14:textId="77777777" w:rsidR="00672C95" w:rsidRPr="00C3383F" w:rsidRDefault="00672C95" w:rsidP="00672C95">
      <w:pPr>
        <w:pStyle w:val="ListParagraph"/>
        <w:numPr>
          <w:ilvl w:val="1"/>
          <w:numId w:val="11"/>
        </w:numPr>
        <w:ind w:left="993"/>
        <w:jc w:val="both"/>
        <w:rPr>
          <w:rFonts w:ascii="Times New Roman" w:hAnsi="Times New Roman" w:cs="Times New Roman"/>
          <w:b/>
          <w:sz w:val="24"/>
          <w:szCs w:val="24"/>
        </w:rPr>
      </w:pPr>
      <w:r>
        <w:rPr>
          <w:rFonts w:ascii="Times New Roman" w:hAnsi="Times New Roman"/>
          <w:b/>
          <w:bCs/>
          <w:sz w:val="24"/>
        </w:rPr>
        <w:t>Hoofddoelstelling</w:t>
      </w:r>
      <w:r>
        <w:rPr>
          <w:rFonts w:ascii="Times New Roman" w:hAnsi="Times New Roman"/>
          <w:sz w:val="24"/>
        </w:rPr>
        <w:t xml:space="preserve">: deelnemers dienen de websites van het EJN, </w:t>
      </w:r>
      <w:proofErr w:type="spellStart"/>
      <w:r>
        <w:rPr>
          <w:rFonts w:ascii="Times New Roman" w:hAnsi="Times New Roman"/>
          <w:sz w:val="24"/>
        </w:rPr>
        <w:t>Eur</w:t>
      </w:r>
      <w:proofErr w:type="spellEnd"/>
      <w:r>
        <w:rPr>
          <w:rFonts w:ascii="Times New Roman" w:hAnsi="Times New Roman"/>
          <w:sz w:val="24"/>
        </w:rPr>
        <w:t>-Lex en het Hof van Justitie te leren gebruiken.</w:t>
      </w:r>
    </w:p>
    <w:p w14:paraId="5340B9DD" w14:textId="77777777" w:rsidR="00672C95" w:rsidRPr="00C3383F" w:rsidRDefault="00672C95" w:rsidP="00672C95">
      <w:pPr>
        <w:pStyle w:val="ListParagraph"/>
        <w:numPr>
          <w:ilvl w:val="1"/>
          <w:numId w:val="11"/>
        </w:numPr>
        <w:ind w:left="993"/>
        <w:jc w:val="both"/>
        <w:rPr>
          <w:rFonts w:ascii="Times New Roman" w:hAnsi="Times New Roman" w:cs="Times New Roman"/>
          <w:sz w:val="24"/>
          <w:szCs w:val="24"/>
        </w:rPr>
      </w:pPr>
      <w:r>
        <w:rPr>
          <w:rFonts w:ascii="Times New Roman" w:hAnsi="Times New Roman"/>
          <w:sz w:val="24"/>
        </w:rPr>
        <w:t>Deelnemers dienen in groepen van 4-5 mensen te worden opgedeeld.</w:t>
      </w:r>
    </w:p>
    <w:p w14:paraId="7527293A" w14:textId="77777777" w:rsidR="00672C95" w:rsidRDefault="00672C95" w:rsidP="00672C95">
      <w:pPr>
        <w:pStyle w:val="ListParagraph"/>
        <w:numPr>
          <w:ilvl w:val="1"/>
          <w:numId w:val="11"/>
        </w:numPr>
        <w:spacing w:after="160"/>
        <w:ind w:left="993" w:hanging="357"/>
        <w:contextualSpacing w:val="0"/>
        <w:jc w:val="both"/>
        <w:rPr>
          <w:rFonts w:ascii="Times New Roman" w:hAnsi="Times New Roman" w:cs="Times New Roman"/>
          <w:sz w:val="24"/>
          <w:szCs w:val="24"/>
        </w:rPr>
      </w:pPr>
      <w:r>
        <w:rPr>
          <w:rFonts w:ascii="Times New Roman" w:hAnsi="Times New Roman"/>
          <w:sz w:val="24"/>
        </w:rPr>
        <w:t>Iedere groep dient tenminste over één computer/laptop met internettoegang te beschikken.</w:t>
      </w:r>
    </w:p>
    <w:p w14:paraId="7A657D05" w14:textId="77777777" w:rsidR="00672C95" w:rsidRDefault="00672C95" w:rsidP="00672C95">
      <w:pPr>
        <w:pStyle w:val="ListParagraph"/>
        <w:numPr>
          <w:ilvl w:val="0"/>
          <w:numId w:val="11"/>
        </w:numPr>
        <w:spacing w:after="160"/>
        <w:ind w:left="425" w:hanging="357"/>
        <w:contextualSpacing w:val="0"/>
        <w:jc w:val="both"/>
        <w:rPr>
          <w:rFonts w:ascii="Times New Roman" w:hAnsi="Times New Roman" w:cs="Times New Roman"/>
          <w:sz w:val="24"/>
          <w:szCs w:val="24"/>
        </w:rPr>
      </w:pPr>
      <w:r>
        <w:rPr>
          <w:rFonts w:ascii="Times New Roman" w:hAnsi="Times New Roman"/>
          <w:sz w:val="24"/>
        </w:rPr>
        <w:t>Oefeningen oplossen (</w:t>
      </w:r>
      <w:r>
        <w:rPr>
          <w:rFonts w:ascii="Times New Roman" w:hAnsi="Times New Roman"/>
          <w:b/>
          <w:bCs/>
          <w:sz w:val="24"/>
        </w:rPr>
        <w:t>ongeveer</w:t>
      </w:r>
      <w:r>
        <w:rPr>
          <w:rFonts w:ascii="Times New Roman" w:hAnsi="Times New Roman"/>
          <w:sz w:val="24"/>
        </w:rPr>
        <w:t xml:space="preserve"> </w:t>
      </w:r>
      <w:r>
        <w:rPr>
          <w:rFonts w:ascii="Times New Roman" w:hAnsi="Times New Roman"/>
          <w:b/>
          <w:bCs/>
          <w:sz w:val="24"/>
        </w:rPr>
        <w:t>10 minuten</w:t>
      </w:r>
      <w:r>
        <w:rPr>
          <w:rFonts w:ascii="Times New Roman" w:hAnsi="Times New Roman"/>
          <w:sz w:val="24"/>
        </w:rPr>
        <w:t>)</w:t>
      </w:r>
    </w:p>
    <w:p w14:paraId="227A18D6" w14:textId="77777777" w:rsidR="00672C95" w:rsidRDefault="00672C95" w:rsidP="00672C95">
      <w:pPr>
        <w:pStyle w:val="ListParagraph"/>
        <w:numPr>
          <w:ilvl w:val="1"/>
          <w:numId w:val="11"/>
        </w:numPr>
        <w:spacing w:after="160"/>
        <w:ind w:left="993" w:hanging="357"/>
        <w:contextualSpacing w:val="0"/>
        <w:jc w:val="both"/>
        <w:rPr>
          <w:rFonts w:ascii="Times New Roman" w:hAnsi="Times New Roman" w:cs="Times New Roman"/>
          <w:sz w:val="24"/>
          <w:szCs w:val="24"/>
        </w:rPr>
      </w:pPr>
      <w:r>
        <w:rPr>
          <w:rFonts w:ascii="Times New Roman" w:hAnsi="Times New Roman"/>
          <w:sz w:val="24"/>
        </w:rPr>
        <w:t>Dit deel kan worden overgeslagen of als huiswerk worden opgegeven om meer nadruk op de casestudies te kunnen leggen</w:t>
      </w:r>
    </w:p>
    <w:p w14:paraId="4117927F" w14:textId="77777777" w:rsidR="00672C95" w:rsidRPr="00C3383F" w:rsidRDefault="00672C95" w:rsidP="00672C95">
      <w:pPr>
        <w:pStyle w:val="ListParagraph"/>
        <w:numPr>
          <w:ilvl w:val="0"/>
          <w:numId w:val="11"/>
        </w:numPr>
        <w:spacing w:after="160"/>
        <w:ind w:left="425" w:hanging="357"/>
        <w:contextualSpacing w:val="0"/>
        <w:jc w:val="both"/>
        <w:rPr>
          <w:rFonts w:ascii="Times New Roman" w:hAnsi="Times New Roman" w:cs="Times New Roman"/>
          <w:sz w:val="24"/>
          <w:szCs w:val="24"/>
        </w:rPr>
      </w:pPr>
      <w:r>
        <w:rPr>
          <w:rFonts w:ascii="Times New Roman" w:hAnsi="Times New Roman"/>
          <w:sz w:val="24"/>
        </w:rPr>
        <w:lastRenderedPageBreak/>
        <w:t>Voorbeeldscenario 2 oplossen (</w:t>
      </w:r>
      <w:r>
        <w:rPr>
          <w:rFonts w:ascii="Times New Roman" w:hAnsi="Times New Roman"/>
          <w:b/>
          <w:bCs/>
          <w:sz w:val="24"/>
        </w:rPr>
        <w:t>ongeveer</w:t>
      </w:r>
      <w:r>
        <w:rPr>
          <w:rFonts w:ascii="Times New Roman" w:hAnsi="Times New Roman"/>
          <w:sz w:val="24"/>
        </w:rPr>
        <w:t xml:space="preserve"> </w:t>
      </w:r>
      <w:r>
        <w:rPr>
          <w:rFonts w:ascii="Times New Roman" w:hAnsi="Times New Roman"/>
          <w:b/>
          <w:bCs/>
          <w:sz w:val="24"/>
        </w:rPr>
        <w:t>40-45 minuten</w:t>
      </w:r>
      <w:r>
        <w:rPr>
          <w:rFonts w:ascii="Times New Roman" w:hAnsi="Times New Roman"/>
          <w:sz w:val="24"/>
        </w:rPr>
        <w:t>)</w:t>
      </w:r>
    </w:p>
    <w:p w14:paraId="405BFA4A" w14:textId="77777777" w:rsidR="00672C95" w:rsidRPr="00C3383F" w:rsidRDefault="00672C95" w:rsidP="00672C95">
      <w:pPr>
        <w:pStyle w:val="ListParagraph"/>
        <w:numPr>
          <w:ilvl w:val="1"/>
          <w:numId w:val="11"/>
        </w:numPr>
        <w:ind w:left="993"/>
        <w:jc w:val="both"/>
        <w:rPr>
          <w:rFonts w:ascii="Times New Roman" w:hAnsi="Times New Roman" w:cs="Times New Roman"/>
          <w:sz w:val="24"/>
          <w:szCs w:val="24"/>
        </w:rPr>
      </w:pPr>
      <w:r>
        <w:rPr>
          <w:rFonts w:ascii="Times New Roman" w:hAnsi="Times New Roman"/>
          <w:sz w:val="24"/>
        </w:rPr>
        <w:t>Deelnemers dienen in groepen van 4-5 mensen te worden opgedeeld.</w:t>
      </w:r>
    </w:p>
    <w:p w14:paraId="239DAECB" w14:textId="77777777" w:rsidR="00672C95" w:rsidRDefault="00672C95" w:rsidP="00672C95">
      <w:pPr>
        <w:pStyle w:val="ListParagraph"/>
        <w:numPr>
          <w:ilvl w:val="1"/>
          <w:numId w:val="11"/>
        </w:numPr>
        <w:spacing w:after="160"/>
        <w:ind w:left="993" w:hanging="357"/>
        <w:contextualSpacing w:val="0"/>
        <w:jc w:val="both"/>
        <w:rPr>
          <w:rFonts w:ascii="Times New Roman" w:hAnsi="Times New Roman" w:cs="Times New Roman"/>
          <w:sz w:val="24"/>
          <w:szCs w:val="24"/>
        </w:rPr>
      </w:pPr>
      <w:r>
        <w:rPr>
          <w:rFonts w:ascii="Times New Roman" w:hAnsi="Times New Roman"/>
          <w:sz w:val="24"/>
        </w:rPr>
        <w:t>Iedere groep dient tenminste over één computer/laptop met internettoegang te beschikken.</w:t>
      </w:r>
    </w:p>
    <w:p w14:paraId="73476747" w14:textId="77777777" w:rsidR="00672C95" w:rsidRDefault="00672C95" w:rsidP="00672C95">
      <w:pPr>
        <w:pStyle w:val="ListParagraph"/>
        <w:numPr>
          <w:ilvl w:val="0"/>
          <w:numId w:val="11"/>
        </w:numPr>
        <w:spacing w:after="160"/>
        <w:ind w:left="426"/>
        <w:contextualSpacing w:val="0"/>
        <w:jc w:val="both"/>
        <w:rPr>
          <w:rFonts w:ascii="Times New Roman" w:hAnsi="Times New Roman" w:cs="Times New Roman"/>
          <w:sz w:val="24"/>
          <w:szCs w:val="24"/>
        </w:rPr>
      </w:pPr>
      <w:r>
        <w:rPr>
          <w:rFonts w:ascii="Times New Roman" w:hAnsi="Times New Roman"/>
          <w:sz w:val="24"/>
        </w:rPr>
        <w:t>Bespreking, vragen van de deelnemers beantwoorden (</w:t>
      </w:r>
      <w:r>
        <w:rPr>
          <w:rFonts w:ascii="Times New Roman" w:hAnsi="Times New Roman"/>
          <w:b/>
          <w:bCs/>
          <w:sz w:val="24"/>
        </w:rPr>
        <w:t>ongeveer 5-20 minuten</w:t>
      </w:r>
      <w:r>
        <w:rPr>
          <w:rFonts w:ascii="Times New Roman" w:hAnsi="Times New Roman"/>
          <w:sz w:val="24"/>
        </w:rPr>
        <w:t>)</w:t>
      </w:r>
    </w:p>
    <w:p w14:paraId="357C535B" w14:textId="77777777" w:rsidR="007E3D67" w:rsidRPr="003625FB" w:rsidRDefault="007E3D67" w:rsidP="007E3D67">
      <w:pPr>
        <w:spacing w:after="160"/>
        <w:contextualSpacing w:val="0"/>
        <w:jc w:val="both"/>
        <w:rPr>
          <w:rFonts w:ascii="Times New Roman" w:hAnsi="Times New Roman" w:cs="Times New Roman"/>
          <w:sz w:val="24"/>
          <w:szCs w:val="24"/>
          <w:lang w:val="nl-NL"/>
        </w:rPr>
      </w:pPr>
    </w:p>
    <w:p w14:paraId="6855CDB0" w14:textId="0B395387" w:rsidR="007E3D67" w:rsidRPr="00DF3F36" w:rsidRDefault="007E3D67" w:rsidP="007E3D67">
      <w:pPr>
        <w:pBdr>
          <w:top w:val="single" w:sz="4" w:space="1" w:color="auto"/>
          <w:bottom w:val="single" w:sz="4" w:space="1" w:color="auto"/>
        </w:pBdr>
        <w:jc w:val="both"/>
        <w:rPr>
          <w:rFonts w:ascii="Times New Roman" w:hAnsi="Times New Roman" w:cs="Times New Roman"/>
          <w:b/>
          <w:sz w:val="28"/>
          <w:szCs w:val="24"/>
        </w:rPr>
      </w:pPr>
      <w:r>
        <w:rPr>
          <w:rFonts w:ascii="Times New Roman" w:hAnsi="Times New Roman"/>
          <w:b/>
          <w:sz w:val="28"/>
        </w:rPr>
        <w:t>Module VII.: Bevriezing en confiscatie</w:t>
      </w:r>
    </w:p>
    <w:p w14:paraId="3EC0BF37" w14:textId="77777777" w:rsidR="007E3D67" w:rsidRPr="0033311B" w:rsidRDefault="007E3D67" w:rsidP="007E3D67">
      <w:pPr>
        <w:spacing w:after="160"/>
        <w:contextualSpacing w:val="0"/>
        <w:jc w:val="both"/>
        <w:rPr>
          <w:rFonts w:ascii="Times New Roman" w:hAnsi="Times New Roman" w:cs="Times New Roman"/>
          <w:sz w:val="24"/>
          <w:szCs w:val="24"/>
          <w:lang w:val="en-GB"/>
        </w:rPr>
      </w:pPr>
    </w:p>
    <w:p w14:paraId="03747880" w14:textId="77777777" w:rsidR="007E3D67" w:rsidRDefault="007E3D67" w:rsidP="007E3D67">
      <w:pPr>
        <w:pStyle w:val="ListParagraph"/>
        <w:numPr>
          <w:ilvl w:val="0"/>
          <w:numId w:val="17"/>
        </w:numPr>
        <w:spacing w:after="160"/>
        <w:contextualSpacing w:val="0"/>
        <w:jc w:val="both"/>
        <w:rPr>
          <w:rFonts w:ascii="Times New Roman" w:hAnsi="Times New Roman" w:cs="Times New Roman"/>
          <w:sz w:val="24"/>
          <w:szCs w:val="24"/>
        </w:rPr>
      </w:pPr>
      <w:r>
        <w:rPr>
          <w:rFonts w:ascii="Times New Roman" w:hAnsi="Times New Roman"/>
          <w:sz w:val="24"/>
        </w:rPr>
        <w:t>Presentatie door de spreker (</w:t>
      </w:r>
      <w:r>
        <w:rPr>
          <w:rFonts w:ascii="Times New Roman" w:hAnsi="Times New Roman"/>
          <w:b/>
          <w:bCs/>
          <w:sz w:val="24"/>
        </w:rPr>
        <w:t>ongeveer 15-20 minuten</w:t>
      </w:r>
      <w:r>
        <w:rPr>
          <w:rFonts w:ascii="Times New Roman" w:hAnsi="Times New Roman"/>
          <w:sz w:val="24"/>
        </w:rPr>
        <w:t>)</w:t>
      </w:r>
    </w:p>
    <w:p w14:paraId="263F7FF9" w14:textId="77777777" w:rsidR="007E3D67" w:rsidRDefault="007E3D67" w:rsidP="007E3D67">
      <w:pPr>
        <w:pStyle w:val="ListParagraph"/>
        <w:numPr>
          <w:ilvl w:val="1"/>
          <w:numId w:val="17"/>
        </w:numPr>
        <w:spacing w:after="160"/>
        <w:ind w:left="993" w:hanging="357"/>
        <w:contextualSpacing w:val="0"/>
        <w:jc w:val="both"/>
        <w:rPr>
          <w:rFonts w:ascii="Times New Roman" w:hAnsi="Times New Roman" w:cs="Times New Roman"/>
          <w:sz w:val="24"/>
          <w:szCs w:val="24"/>
        </w:rPr>
      </w:pPr>
      <w:r>
        <w:rPr>
          <w:rFonts w:ascii="Times New Roman" w:hAnsi="Times New Roman"/>
          <w:sz w:val="24"/>
        </w:rPr>
        <w:t>De presentatie maakt deel van het pakket uit - het wordt de opleider aanbevolen om vóór de opleiding een vragenlijst aan de deelnemers te sturen, waarin hun kennis van Kaderbesluit 2003/577/JBZ van de Raad, Kaderbesluit 2006/783/JBZ van de Raad en Verordening (EU) 2018/1805 centraal staat; de resultaten van de vragenlijst dienen in de presentatie te worden verwerkt.</w:t>
      </w:r>
    </w:p>
    <w:p w14:paraId="6D1D3325" w14:textId="77777777" w:rsidR="007E3D67" w:rsidRDefault="007E3D67" w:rsidP="007E3D67">
      <w:pPr>
        <w:pStyle w:val="ListParagraph"/>
        <w:numPr>
          <w:ilvl w:val="0"/>
          <w:numId w:val="17"/>
        </w:numPr>
        <w:spacing w:after="160"/>
        <w:ind w:left="425" w:hanging="357"/>
        <w:contextualSpacing w:val="0"/>
        <w:jc w:val="both"/>
        <w:rPr>
          <w:rFonts w:ascii="Times New Roman" w:hAnsi="Times New Roman" w:cs="Times New Roman"/>
          <w:sz w:val="24"/>
          <w:szCs w:val="24"/>
        </w:rPr>
      </w:pPr>
      <w:r>
        <w:rPr>
          <w:rFonts w:ascii="Times New Roman" w:hAnsi="Times New Roman"/>
          <w:sz w:val="24"/>
        </w:rPr>
        <w:t>Voorbeeldscenario 1 oplossen (</w:t>
      </w:r>
      <w:r>
        <w:rPr>
          <w:rFonts w:ascii="Times New Roman" w:hAnsi="Times New Roman"/>
          <w:b/>
          <w:bCs/>
          <w:sz w:val="24"/>
        </w:rPr>
        <w:t>ongeveer</w:t>
      </w:r>
      <w:r>
        <w:rPr>
          <w:rFonts w:ascii="Times New Roman" w:hAnsi="Times New Roman"/>
          <w:sz w:val="24"/>
        </w:rPr>
        <w:t xml:space="preserve"> </w:t>
      </w:r>
      <w:r>
        <w:rPr>
          <w:rFonts w:ascii="Times New Roman" w:hAnsi="Times New Roman"/>
          <w:b/>
          <w:bCs/>
          <w:sz w:val="24"/>
        </w:rPr>
        <w:t>1 uur en 40 minuten</w:t>
      </w:r>
      <w:r>
        <w:rPr>
          <w:rFonts w:ascii="Times New Roman" w:hAnsi="Times New Roman"/>
          <w:sz w:val="24"/>
        </w:rPr>
        <w:t>)</w:t>
      </w:r>
    </w:p>
    <w:p w14:paraId="143FFB6B" w14:textId="77777777" w:rsidR="007E3D67" w:rsidRPr="00C3383F" w:rsidRDefault="007E3D67" w:rsidP="007E3D67">
      <w:pPr>
        <w:pStyle w:val="ListParagraph"/>
        <w:numPr>
          <w:ilvl w:val="1"/>
          <w:numId w:val="17"/>
        </w:numPr>
        <w:ind w:left="993"/>
        <w:jc w:val="both"/>
        <w:rPr>
          <w:rFonts w:ascii="Times New Roman" w:hAnsi="Times New Roman" w:cs="Times New Roman"/>
          <w:b/>
          <w:sz w:val="24"/>
          <w:szCs w:val="24"/>
        </w:rPr>
      </w:pPr>
      <w:r>
        <w:rPr>
          <w:rFonts w:ascii="Times New Roman" w:hAnsi="Times New Roman"/>
          <w:b/>
          <w:bCs/>
          <w:sz w:val="24"/>
        </w:rPr>
        <w:t>Hoofddoelstelling</w:t>
      </w:r>
      <w:r>
        <w:rPr>
          <w:rFonts w:ascii="Times New Roman" w:hAnsi="Times New Roman"/>
          <w:sz w:val="24"/>
        </w:rPr>
        <w:t xml:space="preserve">: deelnemers dienen de websites van het EJN, </w:t>
      </w:r>
      <w:proofErr w:type="spellStart"/>
      <w:r>
        <w:rPr>
          <w:rFonts w:ascii="Times New Roman" w:hAnsi="Times New Roman"/>
          <w:sz w:val="24"/>
        </w:rPr>
        <w:t>Eur</w:t>
      </w:r>
      <w:proofErr w:type="spellEnd"/>
      <w:r>
        <w:rPr>
          <w:rFonts w:ascii="Times New Roman" w:hAnsi="Times New Roman"/>
          <w:sz w:val="24"/>
        </w:rPr>
        <w:t>-Lex en het Hof van Justitie te leren gebruiken.</w:t>
      </w:r>
    </w:p>
    <w:p w14:paraId="759CFDC7" w14:textId="77777777" w:rsidR="007E3D67" w:rsidRPr="00C3383F" w:rsidRDefault="007E3D67" w:rsidP="007E3D67">
      <w:pPr>
        <w:pStyle w:val="ListParagraph"/>
        <w:numPr>
          <w:ilvl w:val="1"/>
          <w:numId w:val="17"/>
        </w:numPr>
        <w:ind w:left="993"/>
        <w:jc w:val="both"/>
        <w:rPr>
          <w:rFonts w:ascii="Times New Roman" w:hAnsi="Times New Roman" w:cs="Times New Roman"/>
          <w:sz w:val="24"/>
          <w:szCs w:val="24"/>
        </w:rPr>
      </w:pPr>
      <w:r>
        <w:rPr>
          <w:rFonts w:ascii="Times New Roman" w:hAnsi="Times New Roman"/>
          <w:sz w:val="24"/>
        </w:rPr>
        <w:t>Deelnemers dienen in groepen van 4-5 mensen te worden opgedeeld.</w:t>
      </w:r>
    </w:p>
    <w:p w14:paraId="22C0A731" w14:textId="77777777" w:rsidR="007E3D67" w:rsidRDefault="007E3D67" w:rsidP="007E3D67">
      <w:pPr>
        <w:pStyle w:val="ListParagraph"/>
        <w:numPr>
          <w:ilvl w:val="1"/>
          <w:numId w:val="17"/>
        </w:numPr>
        <w:spacing w:after="160"/>
        <w:ind w:left="993" w:hanging="357"/>
        <w:contextualSpacing w:val="0"/>
        <w:jc w:val="both"/>
        <w:rPr>
          <w:rFonts w:ascii="Times New Roman" w:hAnsi="Times New Roman" w:cs="Times New Roman"/>
          <w:sz w:val="24"/>
          <w:szCs w:val="24"/>
        </w:rPr>
      </w:pPr>
      <w:r>
        <w:rPr>
          <w:rFonts w:ascii="Times New Roman" w:hAnsi="Times New Roman"/>
          <w:sz w:val="24"/>
        </w:rPr>
        <w:t>Iedere groep dient tenminste over één computer/laptop met internettoegang te beschikken.</w:t>
      </w:r>
    </w:p>
    <w:p w14:paraId="53DACBDB" w14:textId="77777777" w:rsidR="007E3D67" w:rsidRDefault="007E3D67" w:rsidP="007E3D67">
      <w:pPr>
        <w:pStyle w:val="ListParagraph"/>
        <w:numPr>
          <w:ilvl w:val="0"/>
          <w:numId w:val="17"/>
        </w:numPr>
        <w:spacing w:after="160"/>
        <w:ind w:left="425" w:hanging="357"/>
        <w:contextualSpacing w:val="0"/>
        <w:jc w:val="both"/>
        <w:rPr>
          <w:rFonts w:ascii="Times New Roman" w:hAnsi="Times New Roman" w:cs="Times New Roman"/>
          <w:sz w:val="24"/>
          <w:szCs w:val="24"/>
        </w:rPr>
      </w:pPr>
      <w:r>
        <w:rPr>
          <w:rFonts w:ascii="Times New Roman" w:hAnsi="Times New Roman"/>
          <w:sz w:val="24"/>
        </w:rPr>
        <w:t>Oefeningen oplossen (</w:t>
      </w:r>
      <w:r>
        <w:rPr>
          <w:rFonts w:ascii="Times New Roman" w:hAnsi="Times New Roman"/>
          <w:b/>
          <w:bCs/>
          <w:sz w:val="24"/>
        </w:rPr>
        <w:t>ongeveer</w:t>
      </w:r>
      <w:r>
        <w:rPr>
          <w:rFonts w:ascii="Times New Roman" w:hAnsi="Times New Roman"/>
          <w:sz w:val="24"/>
        </w:rPr>
        <w:t xml:space="preserve"> </w:t>
      </w:r>
      <w:r>
        <w:rPr>
          <w:rFonts w:ascii="Times New Roman" w:hAnsi="Times New Roman"/>
          <w:b/>
          <w:bCs/>
          <w:sz w:val="24"/>
        </w:rPr>
        <w:t>10 minuten</w:t>
      </w:r>
      <w:r>
        <w:rPr>
          <w:rFonts w:ascii="Times New Roman" w:hAnsi="Times New Roman"/>
          <w:sz w:val="24"/>
        </w:rPr>
        <w:t>)</w:t>
      </w:r>
    </w:p>
    <w:p w14:paraId="0BCB6E39" w14:textId="77777777" w:rsidR="007E3D67" w:rsidRDefault="007E3D67" w:rsidP="007E3D67">
      <w:pPr>
        <w:pStyle w:val="ListParagraph"/>
        <w:numPr>
          <w:ilvl w:val="1"/>
          <w:numId w:val="17"/>
        </w:numPr>
        <w:spacing w:after="160"/>
        <w:ind w:left="993" w:hanging="357"/>
        <w:contextualSpacing w:val="0"/>
        <w:jc w:val="both"/>
        <w:rPr>
          <w:rFonts w:ascii="Times New Roman" w:hAnsi="Times New Roman" w:cs="Times New Roman"/>
          <w:sz w:val="24"/>
          <w:szCs w:val="24"/>
        </w:rPr>
      </w:pPr>
      <w:r>
        <w:rPr>
          <w:rFonts w:ascii="Times New Roman" w:hAnsi="Times New Roman"/>
          <w:sz w:val="24"/>
        </w:rPr>
        <w:t>Dit deel kan worden overgeslagen of als huiswerk worden opgegeven om meer nadruk op de casestudies te kunnen leggen</w:t>
      </w:r>
    </w:p>
    <w:p w14:paraId="16503622" w14:textId="77777777" w:rsidR="007E3D67" w:rsidRPr="00C3383F" w:rsidRDefault="007E3D67" w:rsidP="007E3D67">
      <w:pPr>
        <w:pStyle w:val="ListParagraph"/>
        <w:numPr>
          <w:ilvl w:val="0"/>
          <w:numId w:val="17"/>
        </w:numPr>
        <w:spacing w:after="160"/>
        <w:ind w:left="425" w:hanging="357"/>
        <w:contextualSpacing w:val="0"/>
        <w:jc w:val="both"/>
        <w:rPr>
          <w:rFonts w:ascii="Times New Roman" w:hAnsi="Times New Roman" w:cs="Times New Roman"/>
          <w:sz w:val="24"/>
          <w:szCs w:val="24"/>
        </w:rPr>
      </w:pPr>
      <w:r>
        <w:rPr>
          <w:rFonts w:ascii="Times New Roman" w:hAnsi="Times New Roman"/>
          <w:sz w:val="24"/>
        </w:rPr>
        <w:t>Voorbeeldscenario 2 oplossen (</w:t>
      </w:r>
      <w:r>
        <w:rPr>
          <w:rFonts w:ascii="Times New Roman" w:hAnsi="Times New Roman"/>
          <w:b/>
          <w:bCs/>
          <w:sz w:val="24"/>
        </w:rPr>
        <w:t>ongeveer</w:t>
      </w:r>
      <w:r>
        <w:rPr>
          <w:rFonts w:ascii="Times New Roman" w:hAnsi="Times New Roman"/>
          <w:sz w:val="24"/>
        </w:rPr>
        <w:t xml:space="preserve"> </w:t>
      </w:r>
      <w:r>
        <w:rPr>
          <w:rFonts w:ascii="Times New Roman" w:hAnsi="Times New Roman"/>
          <w:b/>
          <w:bCs/>
          <w:sz w:val="24"/>
        </w:rPr>
        <w:t>40-45 minuten</w:t>
      </w:r>
      <w:r>
        <w:rPr>
          <w:rFonts w:ascii="Times New Roman" w:hAnsi="Times New Roman"/>
          <w:sz w:val="24"/>
        </w:rPr>
        <w:t>)</w:t>
      </w:r>
    </w:p>
    <w:p w14:paraId="1E397D63" w14:textId="77777777" w:rsidR="007E3D67" w:rsidRPr="00C3383F" w:rsidRDefault="007E3D67" w:rsidP="007E3D67">
      <w:pPr>
        <w:pStyle w:val="ListParagraph"/>
        <w:numPr>
          <w:ilvl w:val="1"/>
          <w:numId w:val="17"/>
        </w:numPr>
        <w:ind w:left="993"/>
        <w:jc w:val="both"/>
        <w:rPr>
          <w:rFonts w:ascii="Times New Roman" w:hAnsi="Times New Roman" w:cs="Times New Roman"/>
          <w:sz w:val="24"/>
          <w:szCs w:val="24"/>
        </w:rPr>
      </w:pPr>
      <w:r>
        <w:rPr>
          <w:rFonts w:ascii="Times New Roman" w:hAnsi="Times New Roman"/>
          <w:sz w:val="24"/>
        </w:rPr>
        <w:t>Deelnemers dienen in groepen van 4-5 mensen te worden opgedeeld.</w:t>
      </w:r>
    </w:p>
    <w:p w14:paraId="1E8BF9F0" w14:textId="77777777" w:rsidR="007E3D67" w:rsidRDefault="007E3D67" w:rsidP="007E3D67">
      <w:pPr>
        <w:pStyle w:val="ListParagraph"/>
        <w:numPr>
          <w:ilvl w:val="1"/>
          <w:numId w:val="17"/>
        </w:numPr>
        <w:spacing w:after="160"/>
        <w:ind w:left="993" w:hanging="357"/>
        <w:contextualSpacing w:val="0"/>
        <w:jc w:val="both"/>
        <w:rPr>
          <w:rFonts w:ascii="Times New Roman" w:hAnsi="Times New Roman" w:cs="Times New Roman"/>
          <w:sz w:val="24"/>
          <w:szCs w:val="24"/>
        </w:rPr>
      </w:pPr>
      <w:r>
        <w:rPr>
          <w:rFonts w:ascii="Times New Roman" w:hAnsi="Times New Roman"/>
          <w:sz w:val="24"/>
        </w:rPr>
        <w:t>Iedere groep dient tenminste over één computer/laptop met internettoegang te beschikken.</w:t>
      </w:r>
    </w:p>
    <w:p w14:paraId="7B001DC9" w14:textId="77777777" w:rsidR="007E3D67" w:rsidRDefault="007E3D67" w:rsidP="007E3D67">
      <w:pPr>
        <w:pStyle w:val="ListParagraph"/>
        <w:numPr>
          <w:ilvl w:val="0"/>
          <w:numId w:val="17"/>
        </w:numPr>
        <w:spacing w:after="160"/>
        <w:ind w:left="426"/>
        <w:contextualSpacing w:val="0"/>
        <w:jc w:val="both"/>
        <w:rPr>
          <w:rFonts w:ascii="Times New Roman" w:hAnsi="Times New Roman" w:cs="Times New Roman"/>
          <w:sz w:val="24"/>
          <w:szCs w:val="24"/>
        </w:rPr>
      </w:pPr>
      <w:r>
        <w:rPr>
          <w:rFonts w:ascii="Times New Roman" w:hAnsi="Times New Roman"/>
          <w:sz w:val="24"/>
        </w:rPr>
        <w:t>Bespreking, vragen van de deelnemers beantwoorden (</w:t>
      </w:r>
      <w:r>
        <w:rPr>
          <w:rFonts w:ascii="Times New Roman" w:hAnsi="Times New Roman"/>
          <w:b/>
          <w:bCs/>
          <w:sz w:val="24"/>
        </w:rPr>
        <w:t>ongeveer 5-20 minuten</w:t>
      </w:r>
      <w:r>
        <w:rPr>
          <w:rFonts w:ascii="Times New Roman" w:hAnsi="Times New Roman"/>
          <w:sz w:val="24"/>
        </w:rPr>
        <w:t>)</w:t>
      </w:r>
    </w:p>
    <w:p w14:paraId="0E8FDD1C" w14:textId="77777777" w:rsidR="00D82654" w:rsidRPr="003625FB" w:rsidRDefault="00D82654" w:rsidP="006120A8">
      <w:pPr>
        <w:jc w:val="both"/>
        <w:rPr>
          <w:rFonts w:ascii="Times New Roman" w:hAnsi="Times New Roman" w:cs="Times New Roman"/>
          <w:sz w:val="24"/>
          <w:szCs w:val="24"/>
          <w:lang w:val="nl-NL"/>
        </w:rPr>
      </w:pPr>
    </w:p>
    <w:sectPr w:rsidR="00D82654" w:rsidRPr="003625FB" w:rsidSect="00D750CC">
      <w:pgSz w:w="11907" w:h="16839"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rutiger LT 55 Roman">
    <w:altName w:val="Malgun Gothic"/>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C0"/>
    <w:multiLevelType w:val="hybridMultilevel"/>
    <w:tmpl w:val="2F7C3532"/>
    <w:lvl w:ilvl="0" w:tplc="1C38D310">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4702A"/>
    <w:multiLevelType w:val="hybridMultilevel"/>
    <w:tmpl w:val="774636F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57169F9"/>
    <w:multiLevelType w:val="hybridMultilevel"/>
    <w:tmpl w:val="4ED83056"/>
    <w:lvl w:ilvl="0" w:tplc="040E0013">
      <w:start w:val="1"/>
      <w:numFmt w:val="upperRoman"/>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4971AFC"/>
    <w:multiLevelType w:val="hybridMultilevel"/>
    <w:tmpl w:val="83385F14"/>
    <w:lvl w:ilvl="0" w:tplc="B06CA174">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0592"/>
    <w:multiLevelType w:val="hybridMultilevel"/>
    <w:tmpl w:val="83385F14"/>
    <w:lvl w:ilvl="0" w:tplc="B06CA174">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16294"/>
    <w:multiLevelType w:val="hybridMultilevel"/>
    <w:tmpl w:val="BFAE12BA"/>
    <w:lvl w:ilvl="0" w:tplc="BDAE50C4">
      <w:start w:val="1"/>
      <w:numFmt w:val="upperRoman"/>
      <w:lvlText w:val="%1."/>
      <w:lvlJc w:val="left"/>
      <w:pPr>
        <w:ind w:left="394"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DEF7894"/>
    <w:multiLevelType w:val="hybridMultilevel"/>
    <w:tmpl w:val="45D8CB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3BC77E9"/>
    <w:multiLevelType w:val="hybridMultilevel"/>
    <w:tmpl w:val="49B2988A"/>
    <w:lvl w:ilvl="0" w:tplc="4F222DE0">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5BB07FE"/>
    <w:multiLevelType w:val="hybridMultilevel"/>
    <w:tmpl w:val="C8D2AE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F68DE"/>
    <w:multiLevelType w:val="hybridMultilevel"/>
    <w:tmpl w:val="C40C79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C7E5BF1"/>
    <w:multiLevelType w:val="hybridMultilevel"/>
    <w:tmpl w:val="16344590"/>
    <w:lvl w:ilvl="0" w:tplc="B06CA174">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313939"/>
    <w:multiLevelType w:val="hybridMultilevel"/>
    <w:tmpl w:val="264EED26"/>
    <w:lvl w:ilvl="0" w:tplc="91FC0E28">
      <w:start w:val="1"/>
      <w:numFmt w:val="upperRoman"/>
      <w:lvlText w:val="%1."/>
      <w:lvlJc w:val="left"/>
      <w:pPr>
        <w:ind w:left="1080" w:hanging="720"/>
      </w:pPr>
      <w:rPr>
        <w:rFonts w:hint="default"/>
        <w:b/>
        <w:bCs/>
        <w:sz w:val="32"/>
        <w:szCs w:val="3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D0A3C01"/>
    <w:multiLevelType w:val="hybridMultilevel"/>
    <w:tmpl w:val="98D6C042"/>
    <w:lvl w:ilvl="0" w:tplc="B06CA174">
      <w:start w:val="1"/>
      <w:numFmt w:val="decimal"/>
      <w:lvlText w:val="%1."/>
      <w:lvlJc w:val="left"/>
      <w:pPr>
        <w:ind w:left="720" w:hanging="360"/>
      </w:pPr>
      <w:rPr>
        <w:b w:val="0"/>
      </w:rPr>
    </w:lvl>
    <w:lvl w:ilvl="1" w:tplc="16C01038">
      <w:start w:val="1"/>
      <w:numFmt w:val="bullet"/>
      <w:lvlText w:val=""/>
      <w:lvlJc w:val="left"/>
      <w:pPr>
        <w:ind w:left="1440" w:hanging="360"/>
      </w:pPr>
      <w:rPr>
        <w:rFonts w:ascii="Symbol" w:hAnsi="Symbo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B12F29"/>
    <w:multiLevelType w:val="hybridMultilevel"/>
    <w:tmpl w:val="83385F14"/>
    <w:lvl w:ilvl="0" w:tplc="B06CA174">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911F64"/>
    <w:multiLevelType w:val="hybridMultilevel"/>
    <w:tmpl w:val="1382AD60"/>
    <w:lvl w:ilvl="0" w:tplc="1C38D310">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7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40334F"/>
    <w:multiLevelType w:val="hybridMultilevel"/>
    <w:tmpl w:val="2F7C3532"/>
    <w:lvl w:ilvl="0" w:tplc="1C38D310">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C24264"/>
    <w:multiLevelType w:val="hybridMultilevel"/>
    <w:tmpl w:val="83385F14"/>
    <w:lvl w:ilvl="0" w:tplc="B06CA174">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1"/>
  </w:num>
  <w:num w:numId="5">
    <w:abstractNumId w:val="10"/>
  </w:num>
  <w:num w:numId="6">
    <w:abstractNumId w:val="16"/>
  </w:num>
  <w:num w:numId="7">
    <w:abstractNumId w:val="0"/>
  </w:num>
  <w:num w:numId="8">
    <w:abstractNumId w:val="14"/>
  </w:num>
  <w:num w:numId="9">
    <w:abstractNumId w:val="13"/>
  </w:num>
  <w:num w:numId="10">
    <w:abstractNumId w:val="15"/>
  </w:num>
  <w:num w:numId="11">
    <w:abstractNumId w:val="4"/>
  </w:num>
  <w:num w:numId="12">
    <w:abstractNumId w:val="12"/>
  </w:num>
  <w:num w:numId="13">
    <w:abstractNumId w:val="11"/>
  </w:num>
  <w:num w:numId="14">
    <w:abstractNumId w:val="6"/>
  </w:num>
  <w:num w:numId="15">
    <w:abstractNumId w:val="2"/>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359"/>
    <w:rsid w:val="00021110"/>
    <w:rsid w:val="000722C7"/>
    <w:rsid w:val="000A5DFD"/>
    <w:rsid w:val="00103AF4"/>
    <w:rsid w:val="00142107"/>
    <w:rsid w:val="00153359"/>
    <w:rsid w:val="001569FC"/>
    <w:rsid w:val="00192D81"/>
    <w:rsid w:val="001B5D2B"/>
    <w:rsid w:val="001C1723"/>
    <w:rsid w:val="001D09F3"/>
    <w:rsid w:val="001E34C2"/>
    <w:rsid w:val="001F5BD3"/>
    <w:rsid w:val="00220F26"/>
    <w:rsid w:val="00251A7D"/>
    <w:rsid w:val="00260E58"/>
    <w:rsid w:val="0033311B"/>
    <w:rsid w:val="0035745E"/>
    <w:rsid w:val="003625FB"/>
    <w:rsid w:val="00367FCE"/>
    <w:rsid w:val="00374621"/>
    <w:rsid w:val="00391B94"/>
    <w:rsid w:val="003A308E"/>
    <w:rsid w:val="003A5EC6"/>
    <w:rsid w:val="003D4B07"/>
    <w:rsid w:val="003D6922"/>
    <w:rsid w:val="00493D6A"/>
    <w:rsid w:val="004A3419"/>
    <w:rsid w:val="004D4ACF"/>
    <w:rsid w:val="004F6041"/>
    <w:rsid w:val="005441D9"/>
    <w:rsid w:val="00547327"/>
    <w:rsid w:val="005742FF"/>
    <w:rsid w:val="00577C24"/>
    <w:rsid w:val="005A3153"/>
    <w:rsid w:val="005F7A8A"/>
    <w:rsid w:val="006120A8"/>
    <w:rsid w:val="006212B1"/>
    <w:rsid w:val="006331DA"/>
    <w:rsid w:val="00643C09"/>
    <w:rsid w:val="00672C95"/>
    <w:rsid w:val="00686017"/>
    <w:rsid w:val="00715A5E"/>
    <w:rsid w:val="00732D43"/>
    <w:rsid w:val="007476D6"/>
    <w:rsid w:val="00761EF1"/>
    <w:rsid w:val="007B6B51"/>
    <w:rsid w:val="007E1073"/>
    <w:rsid w:val="007E3D67"/>
    <w:rsid w:val="008216A3"/>
    <w:rsid w:val="00843288"/>
    <w:rsid w:val="00872C56"/>
    <w:rsid w:val="008B3FB6"/>
    <w:rsid w:val="00980880"/>
    <w:rsid w:val="009C535A"/>
    <w:rsid w:val="009E220F"/>
    <w:rsid w:val="009F12D2"/>
    <w:rsid w:val="009F3889"/>
    <w:rsid w:val="00A04411"/>
    <w:rsid w:val="00A3048F"/>
    <w:rsid w:val="00A8172F"/>
    <w:rsid w:val="00AA5FDE"/>
    <w:rsid w:val="00B242BF"/>
    <w:rsid w:val="00B463E8"/>
    <w:rsid w:val="00B9784A"/>
    <w:rsid w:val="00BA210E"/>
    <w:rsid w:val="00BB3110"/>
    <w:rsid w:val="00C3383F"/>
    <w:rsid w:val="00C662AA"/>
    <w:rsid w:val="00C6738B"/>
    <w:rsid w:val="00C7474C"/>
    <w:rsid w:val="00CF3020"/>
    <w:rsid w:val="00D750CC"/>
    <w:rsid w:val="00D82654"/>
    <w:rsid w:val="00DA058F"/>
    <w:rsid w:val="00DA73E0"/>
    <w:rsid w:val="00DF3F36"/>
    <w:rsid w:val="00E67016"/>
    <w:rsid w:val="00ED43C0"/>
    <w:rsid w:val="00FB28CF"/>
    <w:rsid w:val="00FD750A"/>
    <w:rsid w:val="00FE6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BB689"/>
  <w15:chartTrackingRefBased/>
  <w15:docId w15:val="{4F573465-1554-46FF-A4EB-74C3E8D5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de-DE" w:bidi="yi-Heb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1D9"/>
    <w:pPr>
      <w:spacing w:line="276" w:lineRule="auto"/>
      <w:contextualSpacing/>
    </w:pPr>
    <w:rPr>
      <w:rFonts w:ascii="Arial" w:eastAsiaTheme="minorHAnsi" w:hAnsi="Arial" w:cstheme="minorBidi"/>
      <w:color w:val="4C4C4C"/>
      <w:sz w:val="18"/>
      <w:szCs w:val="22"/>
      <w:lang w:eastAsia="en-US" w:bidi="ar-SA"/>
    </w:rPr>
  </w:style>
  <w:style w:type="paragraph" w:styleId="Heading1">
    <w:name w:val="heading 1"/>
    <w:basedOn w:val="Normal"/>
    <w:next w:val="Normal"/>
    <w:link w:val="Heading1Char"/>
    <w:uiPriority w:val="9"/>
    <w:qFormat/>
    <w:rsid w:val="006331DA"/>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aliases w:val="Seite 1"/>
    <w:basedOn w:val="Normal"/>
    <w:next w:val="Normal"/>
    <w:link w:val="Heading2Char"/>
    <w:uiPriority w:val="9"/>
    <w:unhideWhenUsed/>
    <w:qFormat/>
    <w:rsid w:val="006331DA"/>
    <w:pPr>
      <w:keepNext/>
      <w:keepLines/>
      <w:spacing w:before="200"/>
      <w:outlineLvl w:val="1"/>
    </w:pPr>
    <w:rPr>
      <w:rFonts w:eastAsiaTheme="majorEastAsia" w:cstheme="majorBidi"/>
      <w:b/>
      <w:bCs/>
      <w:color w:val="4F81BD" w:themeColor="accent1"/>
      <w:sz w:val="26"/>
      <w:szCs w:val="26"/>
    </w:rPr>
  </w:style>
  <w:style w:type="paragraph" w:styleId="Heading3">
    <w:name w:val="heading 3"/>
    <w:aliases w:val="Überschrift 3 S1,S2"/>
    <w:basedOn w:val="Normal"/>
    <w:next w:val="Normal"/>
    <w:link w:val="Heading3Char"/>
    <w:uiPriority w:val="9"/>
    <w:unhideWhenUsed/>
    <w:qFormat/>
    <w:rsid w:val="005742FF"/>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31DA"/>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31DA"/>
    <w:rPr>
      <w:rFonts w:ascii="Frutiger LT 55 Roman" w:eastAsiaTheme="majorEastAsia" w:hAnsi="Frutiger LT 55 Roman" w:cstheme="majorBidi"/>
      <w:color w:val="17365D" w:themeColor="text2" w:themeShade="BF"/>
      <w:spacing w:val="5"/>
      <w:kern w:val="28"/>
      <w:sz w:val="52"/>
      <w:szCs w:val="52"/>
      <w:lang w:val="nl-BE" w:bidi="ar-SA"/>
    </w:rPr>
  </w:style>
  <w:style w:type="character" w:customStyle="1" w:styleId="Heading2Char">
    <w:name w:val="Heading 2 Char"/>
    <w:aliases w:val="Seite 1 Char"/>
    <w:basedOn w:val="DefaultParagraphFont"/>
    <w:link w:val="Heading2"/>
    <w:uiPriority w:val="9"/>
    <w:rsid w:val="006331DA"/>
    <w:rPr>
      <w:rFonts w:ascii="Frutiger LT 55 Roman" w:eastAsiaTheme="majorEastAsia" w:hAnsi="Frutiger LT 55 Roman" w:cstheme="majorBidi"/>
      <w:b/>
      <w:bCs/>
      <w:color w:val="4F81BD" w:themeColor="accent1"/>
      <w:sz w:val="26"/>
      <w:szCs w:val="26"/>
      <w:lang w:val="nl-BE" w:bidi="ar-SA"/>
    </w:rPr>
  </w:style>
  <w:style w:type="character" w:customStyle="1" w:styleId="Heading1Char">
    <w:name w:val="Heading 1 Char"/>
    <w:basedOn w:val="DefaultParagraphFont"/>
    <w:link w:val="Heading1"/>
    <w:uiPriority w:val="9"/>
    <w:rsid w:val="006331DA"/>
    <w:rPr>
      <w:rFonts w:ascii="Frutiger LT 55 Roman" w:eastAsiaTheme="majorEastAsia" w:hAnsi="Frutiger LT 55 Roman" w:cstheme="majorBidi"/>
      <w:b/>
      <w:bCs/>
      <w:color w:val="365F91" w:themeColor="accent1" w:themeShade="BF"/>
      <w:sz w:val="28"/>
      <w:szCs w:val="28"/>
      <w:lang w:val="nl-BE" w:bidi="ar-SA"/>
    </w:rPr>
  </w:style>
  <w:style w:type="paragraph" w:styleId="NoSpacing">
    <w:name w:val="No Spacing"/>
    <w:uiPriority w:val="1"/>
    <w:qFormat/>
    <w:rsid w:val="00260E58"/>
    <w:rPr>
      <w:rFonts w:ascii="Arial" w:hAnsi="Arial"/>
      <w:sz w:val="24"/>
      <w:lang w:bidi="ar-SA"/>
    </w:rPr>
  </w:style>
  <w:style w:type="paragraph" w:styleId="Subtitle">
    <w:name w:val="Subtitle"/>
    <w:basedOn w:val="Normal"/>
    <w:next w:val="Normal"/>
    <w:link w:val="SubtitleChar"/>
    <w:uiPriority w:val="11"/>
    <w:qFormat/>
    <w:rsid w:val="006331DA"/>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6331DA"/>
    <w:rPr>
      <w:rFonts w:ascii="Frutiger LT 55 Roman" w:eastAsiaTheme="majorEastAsia" w:hAnsi="Frutiger LT 55 Roman" w:cstheme="majorBidi"/>
      <w:i/>
      <w:iCs/>
      <w:color w:val="4F81BD" w:themeColor="accent1"/>
      <w:spacing w:val="15"/>
      <w:sz w:val="24"/>
      <w:szCs w:val="24"/>
      <w:lang w:val="nl-BE" w:bidi="ar-SA"/>
    </w:rPr>
  </w:style>
  <w:style w:type="character" w:styleId="SubtleEmphasis">
    <w:name w:val="Subtle Emphasis"/>
    <w:basedOn w:val="DefaultParagraphFont"/>
    <w:uiPriority w:val="19"/>
    <w:qFormat/>
    <w:rsid w:val="006331DA"/>
    <w:rPr>
      <w:i/>
      <w:iCs/>
      <w:color w:val="808080" w:themeColor="text1" w:themeTint="7F"/>
    </w:rPr>
  </w:style>
  <w:style w:type="paragraph" w:styleId="ListParagraph">
    <w:name w:val="List Paragraph"/>
    <w:basedOn w:val="Normal"/>
    <w:uiPriority w:val="34"/>
    <w:qFormat/>
    <w:rsid w:val="006331DA"/>
    <w:pPr>
      <w:ind w:left="720"/>
    </w:pPr>
  </w:style>
  <w:style w:type="paragraph" w:customStyle="1" w:styleId="ERA">
    <w:name w:val="ERA"/>
    <w:basedOn w:val="Normal"/>
    <w:link w:val="ERAZchn"/>
    <w:rsid w:val="00732D43"/>
  </w:style>
  <w:style w:type="character" w:customStyle="1" w:styleId="ERAZchn">
    <w:name w:val="ERA Zchn"/>
    <w:basedOn w:val="DefaultParagraphFont"/>
    <w:link w:val="ERA"/>
    <w:rsid w:val="00732D43"/>
    <w:rPr>
      <w:rFonts w:ascii="Frutiger LT 55 Roman" w:hAnsi="Frutiger LT 55 Roman"/>
      <w:sz w:val="24"/>
      <w:lang w:val="nl-BE" w:bidi="ar-SA"/>
    </w:rPr>
  </w:style>
  <w:style w:type="character" w:customStyle="1" w:styleId="Heading3Char">
    <w:name w:val="Heading 3 Char"/>
    <w:aliases w:val="Überschrift 3 S1 Char,S2 Char"/>
    <w:basedOn w:val="DefaultParagraphFont"/>
    <w:link w:val="Heading3"/>
    <w:uiPriority w:val="9"/>
    <w:rsid w:val="005742FF"/>
    <w:rPr>
      <w:rFonts w:asciiTheme="majorHAnsi" w:eastAsiaTheme="majorEastAsia" w:hAnsiTheme="majorHAnsi" w:cstheme="majorBidi"/>
      <w:color w:val="243F60" w:themeColor="accent1" w:themeShade="7F"/>
      <w:sz w:val="24"/>
      <w:szCs w:val="24"/>
      <w:lang w:val="nl-BE" w:bidi="ar-SA"/>
    </w:rPr>
  </w:style>
  <w:style w:type="paragraph" w:customStyle="1" w:styleId="TextProgramm">
    <w:name w:val="Text Programm"/>
    <w:basedOn w:val="Normal"/>
    <w:qFormat/>
    <w:rsid w:val="005441D9"/>
    <w:pPr>
      <w:framePr w:hSpace="141" w:wrap="around" w:vAnchor="text" w:hAnchor="text" w:y="1"/>
      <w:tabs>
        <w:tab w:val="left" w:pos="743"/>
      </w:tabs>
      <w:spacing w:line="240" w:lineRule="auto"/>
      <w:suppressOverlap/>
    </w:pPr>
    <w:rPr>
      <w:rFonts w:cs="Arial"/>
      <w:szCs w:val="18"/>
    </w:rPr>
  </w:style>
  <w:style w:type="character" w:styleId="Strong">
    <w:name w:val="Strong"/>
    <w:basedOn w:val="DefaultParagraphFont"/>
    <w:uiPriority w:val="22"/>
    <w:qFormat/>
    <w:rsid w:val="00715A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24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8</Pages>
  <Words>1858</Words>
  <Characters>10842</Characters>
  <Application>Microsoft Office Word</Application>
  <DocSecurity>0</DocSecurity>
  <Lines>180</Lines>
  <Paragraphs>47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Academy of European Law</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Kisgyörgy</dc:creator>
  <cp:keywords/>
  <dc:description/>
  <cp:lastModifiedBy>Project Manager</cp:lastModifiedBy>
  <cp:revision>37</cp:revision>
  <dcterms:created xsi:type="dcterms:W3CDTF">2020-10-30T09:49:00Z</dcterms:created>
  <dcterms:modified xsi:type="dcterms:W3CDTF">2021-06-24T11:30:00Z</dcterms:modified>
</cp:coreProperties>
</file>