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D0A6" w14:textId="77777777" w:rsidR="00240D04" w:rsidRPr="005A3072" w:rsidRDefault="006008D4">
      <w:pPr>
        <w:pStyle w:val="Test"/>
        <w:shd w:val="clear" w:color="auto" w:fill="DED888"/>
        <w:spacing w:after="160"/>
        <w:jc w:val="center"/>
        <w:rPr>
          <w:color w:val="4472C4" w:themeColor="accent1"/>
        </w:rPr>
      </w:pPr>
      <w:r w:rsidRPr="005A3072">
        <w:rPr>
          <w:rStyle w:val="Strong"/>
          <w:rFonts w:ascii="Times New Roman" w:hAnsi="Times New Roman"/>
          <w:b/>
          <w:bCs w:val="0"/>
          <w:color w:val="4472C4" w:themeColor="accent1"/>
          <w:sz w:val="32"/>
          <w:szCs w:val="32"/>
        </w:rPr>
        <w:t>The opening of the EPPO investigations - case study</w:t>
      </w:r>
    </w:p>
    <w:p w14:paraId="5DDA4BF1" w14:textId="77777777" w:rsidR="00240D04" w:rsidRDefault="00240D04">
      <w:pPr>
        <w:pStyle w:val="Standard"/>
        <w:jc w:val="both"/>
        <w:rPr>
          <w:rFonts w:ascii="Times New Roman" w:hAnsi="Times New Roman" w:cs="Times New Roman"/>
          <w:lang w:val="hu-HU"/>
        </w:rPr>
      </w:pPr>
    </w:p>
    <w:p w14:paraId="1AA03C03" w14:textId="77777777" w:rsidR="00240D04" w:rsidRPr="005A3072" w:rsidRDefault="006008D4">
      <w:pPr>
        <w:pStyle w:val="Standard"/>
        <w:jc w:val="both"/>
        <w:rPr>
          <w:rFonts w:ascii="Times New Roman" w:hAnsi="Times New Roman" w:cs="Times New Roman"/>
          <w:b/>
          <w:bCs/>
          <w:color w:val="4472C4" w:themeColor="accent1"/>
          <w:sz w:val="32"/>
          <w:szCs w:val="32"/>
        </w:rPr>
      </w:pPr>
      <w:r>
        <w:rPr>
          <w:rFonts w:ascii="Times New Roman" w:hAnsi="Times New Roman" w:cs="Times New Roman"/>
          <w:b/>
          <w:bCs/>
          <w:color w:val="4472C4"/>
          <w:sz w:val="32"/>
          <w:szCs w:val="32"/>
        </w:rPr>
        <w:t xml:space="preserve">   </w:t>
      </w:r>
      <w:r w:rsidRPr="005A3072">
        <w:rPr>
          <w:rFonts w:ascii="Times New Roman" w:hAnsi="Times New Roman" w:cs="Times New Roman"/>
          <w:b/>
          <w:bCs/>
          <w:color w:val="4472C4" w:themeColor="accent1"/>
          <w:sz w:val="32"/>
          <w:szCs w:val="32"/>
        </w:rPr>
        <w:t>Case study:</w:t>
      </w:r>
    </w:p>
    <w:p w14:paraId="102B024E" w14:textId="61A4CD39"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rPr>
        <w:t xml:space="preserve">Company A, based in Italy, is participating in a tender procedure launched by the European Commission to provide the capital of an African </w:t>
      </w:r>
      <w:r w:rsidR="003E19D5">
        <w:rPr>
          <w:rFonts w:ascii="Times New Roman" w:eastAsia="Segoe UI Emoji" w:hAnsi="Times New Roman" w:cs="Times New Roman"/>
          <w:sz w:val="24"/>
          <w:szCs w:val="24"/>
        </w:rPr>
        <w:t>c</w:t>
      </w:r>
      <w:r>
        <w:rPr>
          <w:rFonts w:ascii="Times New Roman" w:eastAsia="Segoe UI Emoji" w:hAnsi="Times New Roman" w:cs="Times New Roman"/>
          <w:sz w:val="24"/>
          <w:szCs w:val="24"/>
        </w:rPr>
        <w:t>ountry with a new hydric system, in the framework of a program</w:t>
      </w:r>
      <w:r w:rsidR="003E19D5">
        <w:rPr>
          <w:rFonts w:ascii="Times New Roman" w:eastAsia="Segoe UI Emoji" w:hAnsi="Times New Roman" w:cs="Times New Roman"/>
          <w:sz w:val="24"/>
          <w:szCs w:val="24"/>
        </w:rPr>
        <w:t>me</w:t>
      </w:r>
      <w:r>
        <w:rPr>
          <w:rFonts w:ascii="Times New Roman" w:eastAsia="Segoe UI Emoji" w:hAnsi="Times New Roman" w:cs="Times New Roman"/>
          <w:sz w:val="24"/>
          <w:szCs w:val="24"/>
        </w:rPr>
        <w:t xml:space="preserve"> to support the development of </w:t>
      </w:r>
      <w:r w:rsidR="003E19D5">
        <w:rPr>
          <w:rFonts w:ascii="Times New Roman" w:eastAsia="Segoe UI Emoji" w:hAnsi="Times New Roman" w:cs="Times New Roman"/>
          <w:sz w:val="24"/>
          <w:szCs w:val="24"/>
        </w:rPr>
        <w:t>this</w:t>
      </w:r>
      <w:r>
        <w:rPr>
          <w:rFonts w:ascii="Times New Roman" w:eastAsia="Segoe UI Emoji" w:hAnsi="Times New Roman" w:cs="Times New Roman"/>
          <w:sz w:val="24"/>
          <w:szCs w:val="24"/>
        </w:rPr>
        <w:t xml:space="preserve"> African </w:t>
      </w:r>
      <w:r w:rsidR="003E19D5">
        <w:rPr>
          <w:rFonts w:ascii="Times New Roman" w:eastAsia="Segoe UI Emoji" w:hAnsi="Times New Roman" w:cs="Times New Roman"/>
          <w:sz w:val="24"/>
          <w:szCs w:val="24"/>
        </w:rPr>
        <w:t>s</w:t>
      </w:r>
      <w:r>
        <w:rPr>
          <w:rFonts w:ascii="Times New Roman" w:eastAsia="Segoe UI Emoji" w:hAnsi="Times New Roman" w:cs="Times New Roman"/>
          <w:sz w:val="24"/>
          <w:szCs w:val="24"/>
        </w:rPr>
        <w:t>tate.</w:t>
      </w:r>
    </w:p>
    <w:p w14:paraId="5D041B30" w14:textId="0A61F2D4"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rPr>
        <w:t>Company A is a holding company, with some branches in other EU Member States. The company participating in the tender is one of the branches, based in Spain, company B.</w:t>
      </w:r>
    </w:p>
    <w:p w14:paraId="0193EAC4" w14:textId="159556CF"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rPr>
        <w:t xml:space="preserve">Company B is </w:t>
      </w:r>
      <w:r w:rsidR="003E19D5">
        <w:rPr>
          <w:rFonts w:ascii="Times New Roman" w:eastAsia="Segoe UI Emoji" w:hAnsi="Times New Roman" w:cs="Times New Roman"/>
          <w:sz w:val="24"/>
          <w:szCs w:val="24"/>
        </w:rPr>
        <w:t xml:space="preserve">100% </w:t>
      </w:r>
      <w:r>
        <w:rPr>
          <w:rFonts w:ascii="Times New Roman" w:eastAsia="Segoe UI Emoji" w:hAnsi="Times New Roman" w:cs="Times New Roman"/>
          <w:sz w:val="24"/>
          <w:szCs w:val="24"/>
        </w:rPr>
        <w:t>owned by the company A.</w:t>
      </w:r>
    </w:p>
    <w:p w14:paraId="22A20B04" w14:textId="019854DB"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rPr>
        <w:t xml:space="preserve">Company B is </w:t>
      </w:r>
      <w:r w:rsidR="003E19D5">
        <w:rPr>
          <w:rFonts w:ascii="Times New Roman" w:eastAsia="Segoe UI Emoji" w:hAnsi="Times New Roman" w:cs="Times New Roman"/>
          <w:sz w:val="24"/>
          <w:szCs w:val="24"/>
        </w:rPr>
        <w:t>awarded</w:t>
      </w:r>
      <w:r>
        <w:rPr>
          <w:rFonts w:ascii="Times New Roman" w:eastAsia="Segoe UI Emoji" w:hAnsi="Times New Roman" w:cs="Times New Roman"/>
          <w:sz w:val="24"/>
          <w:szCs w:val="24"/>
        </w:rPr>
        <w:t xml:space="preserve"> the tender</w:t>
      </w:r>
      <w:r w:rsidR="003E19D5">
        <w:rPr>
          <w:rFonts w:ascii="Times New Roman" w:eastAsia="Segoe UI Emoji" w:hAnsi="Times New Roman" w:cs="Times New Roman"/>
          <w:sz w:val="24"/>
          <w:szCs w:val="24"/>
        </w:rPr>
        <w:t>,</w:t>
      </w:r>
      <w:r>
        <w:rPr>
          <w:rFonts w:ascii="Times New Roman" w:eastAsia="Segoe UI Emoji" w:hAnsi="Times New Roman" w:cs="Times New Roman"/>
          <w:sz w:val="24"/>
          <w:szCs w:val="24"/>
        </w:rPr>
        <w:t xml:space="preserve"> also on the basis of the techincal documents explaining the work, and it starts rece</w:t>
      </w:r>
      <w:r w:rsidR="003E19D5">
        <w:rPr>
          <w:rFonts w:ascii="Times New Roman" w:eastAsia="Segoe UI Emoji" w:hAnsi="Times New Roman" w:cs="Times New Roman"/>
          <w:sz w:val="24"/>
          <w:szCs w:val="24"/>
        </w:rPr>
        <w:t>i</w:t>
      </w:r>
      <w:r>
        <w:rPr>
          <w:rFonts w:ascii="Times New Roman" w:eastAsia="Segoe UI Emoji" w:hAnsi="Times New Roman" w:cs="Times New Roman"/>
          <w:sz w:val="24"/>
          <w:szCs w:val="24"/>
        </w:rPr>
        <w:t>ving a first instal</w:t>
      </w:r>
      <w:r w:rsidR="003E19D5">
        <w:rPr>
          <w:rFonts w:ascii="Times New Roman" w:eastAsia="Segoe UI Emoji" w:hAnsi="Times New Roman" w:cs="Times New Roman"/>
          <w:sz w:val="24"/>
          <w:szCs w:val="24"/>
        </w:rPr>
        <w:t>l</w:t>
      </w:r>
      <w:r>
        <w:rPr>
          <w:rFonts w:ascii="Times New Roman" w:eastAsia="Segoe UI Emoji" w:hAnsi="Times New Roman" w:cs="Times New Roman"/>
          <w:sz w:val="24"/>
          <w:szCs w:val="24"/>
        </w:rPr>
        <w:t>ment from the Commission. The money is transferred from a bank account of the Commission in Brussels to the bank account of the company B, in Spain.</w:t>
      </w:r>
    </w:p>
    <w:p w14:paraId="3D8D5991" w14:textId="4BFC0031"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rPr>
        <w:t>During the works, the African authorities complian about some shortcomings in the execution. In particular, several losses of water from the pipelines are reported even before the works are completed.</w:t>
      </w:r>
    </w:p>
    <w:p w14:paraId="72B1EF18" w14:textId="684C51C6"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rPr>
        <w:t xml:space="preserve">A first technical check </w:t>
      </w:r>
      <w:r w:rsidR="003E19D5">
        <w:rPr>
          <w:rFonts w:ascii="Times New Roman" w:eastAsia="Segoe UI Emoji" w:hAnsi="Times New Roman" w:cs="Times New Roman"/>
          <w:sz w:val="24"/>
          <w:szCs w:val="24"/>
        </w:rPr>
        <w:t>by</w:t>
      </w:r>
      <w:r>
        <w:rPr>
          <w:rFonts w:ascii="Times New Roman" w:eastAsia="Segoe UI Emoji" w:hAnsi="Times New Roman" w:cs="Times New Roman"/>
          <w:sz w:val="24"/>
          <w:szCs w:val="24"/>
        </w:rPr>
        <w:t xml:space="preserve"> the African authorities show that the material used by company B for the pipelines is not of the same quality as the one mentioned in the technical document submitted to the Commission. The material used in the works is much cheaper than the one mentioned in the technical document.</w:t>
      </w:r>
    </w:p>
    <w:p w14:paraId="2F2E64F4" w14:textId="77777777"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rPr>
        <w:t>A further check by the Commission confirms the allegation.</w:t>
      </w:r>
    </w:p>
    <w:p w14:paraId="21E3BA96" w14:textId="52EA0666"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rPr>
        <w:t>The Commission suspends further payment, drafts a report and sends it to OLAF.</w:t>
      </w:r>
    </w:p>
    <w:p w14:paraId="3879CD15" w14:textId="692F8D96"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rPr>
        <w:t xml:space="preserve">Company B, however, alleges it was victim of fraud, as it didn’t realise that the material was different to the one that was ordered </w:t>
      </w:r>
      <w:r w:rsidR="003E19D5">
        <w:rPr>
          <w:rFonts w:ascii="Times New Roman" w:eastAsia="Segoe UI Emoji" w:hAnsi="Times New Roman" w:cs="Times New Roman"/>
          <w:sz w:val="24"/>
          <w:szCs w:val="24"/>
        </w:rPr>
        <w:t>from</w:t>
      </w:r>
      <w:r>
        <w:rPr>
          <w:rFonts w:ascii="Times New Roman" w:eastAsia="Segoe UI Emoji" w:hAnsi="Times New Roman" w:cs="Times New Roman"/>
          <w:sz w:val="24"/>
          <w:szCs w:val="24"/>
        </w:rPr>
        <w:t xml:space="preserve"> the supplier. Company B submits a complaint to the Spanish authorities, as it is based in Spain.</w:t>
      </w:r>
    </w:p>
    <w:p w14:paraId="33BD6822" w14:textId="02BF78C0"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rPr>
        <w:t xml:space="preserve">After receiving the report from the Commission, OLAF </w:t>
      </w:r>
      <w:r w:rsidR="003E19D5">
        <w:rPr>
          <w:rFonts w:ascii="Times New Roman" w:eastAsia="Segoe UI Emoji" w:hAnsi="Times New Roman" w:cs="Times New Roman"/>
          <w:sz w:val="24"/>
          <w:szCs w:val="24"/>
        </w:rPr>
        <w:t xml:space="preserve">immediately </w:t>
      </w:r>
      <w:r>
        <w:rPr>
          <w:rFonts w:ascii="Times New Roman" w:eastAsia="Segoe UI Emoji" w:hAnsi="Times New Roman" w:cs="Times New Roman"/>
          <w:sz w:val="24"/>
          <w:szCs w:val="24"/>
        </w:rPr>
        <w:t>sends</w:t>
      </w:r>
      <w:r w:rsidR="003E19D5">
        <w:rPr>
          <w:rFonts w:ascii="Times New Roman" w:eastAsia="Segoe UI Emoji" w:hAnsi="Times New Roman" w:cs="Times New Roman"/>
          <w:sz w:val="24"/>
          <w:szCs w:val="24"/>
        </w:rPr>
        <w:t xml:space="preserve"> it</w:t>
      </w:r>
      <w:r>
        <w:rPr>
          <w:rFonts w:ascii="Times New Roman" w:eastAsia="Segoe UI Emoji" w:hAnsi="Times New Roman" w:cs="Times New Roman"/>
          <w:sz w:val="24"/>
          <w:szCs w:val="24"/>
        </w:rPr>
        <w:t xml:space="preserve"> to the EPPO, as they believe that the facts amount to the criminal offence of fraud in using EU funds, committed by company B.</w:t>
      </w:r>
    </w:p>
    <w:p w14:paraId="0450C176" w14:textId="51E29A1E"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rPr>
        <w:t xml:space="preserve">The Spanish authorities are aware that, in connection with the same facts, the OLAF file has been sent to the EPPO and they decide to </w:t>
      </w:r>
      <w:r w:rsidR="003E19D5">
        <w:rPr>
          <w:rFonts w:ascii="Times New Roman" w:eastAsia="Segoe UI Emoji" w:hAnsi="Times New Roman" w:cs="Times New Roman"/>
          <w:sz w:val="24"/>
          <w:szCs w:val="24"/>
        </w:rPr>
        <w:t xml:space="preserve">also </w:t>
      </w:r>
      <w:r>
        <w:rPr>
          <w:rFonts w:ascii="Times New Roman" w:eastAsia="Segoe UI Emoji" w:hAnsi="Times New Roman" w:cs="Times New Roman"/>
          <w:sz w:val="24"/>
          <w:szCs w:val="24"/>
        </w:rPr>
        <w:t>send the complaint by company B</w:t>
      </w:r>
      <w:r w:rsidR="003E19D5" w:rsidRPr="003E19D5">
        <w:rPr>
          <w:rFonts w:ascii="Times New Roman" w:eastAsia="Segoe UI Emoji" w:hAnsi="Times New Roman" w:cs="Times New Roman"/>
          <w:sz w:val="24"/>
          <w:szCs w:val="24"/>
        </w:rPr>
        <w:t xml:space="preserve"> </w:t>
      </w:r>
      <w:r w:rsidR="003E19D5">
        <w:rPr>
          <w:rFonts w:ascii="Times New Roman" w:eastAsia="Segoe UI Emoji" w:hAnsi="Times New Roman" w:cs="Times New Roman"/>
          <w:sz w:val="24"/>
          <w:szCs w:val="24"/>
        </w:rPr>
        <w:t>to the EPPO</w:t>
      </w:r>
      <w:r>
        <w:rPr>
          <w:rFonts w:ascii="Times New Roman" w:eastAsia="Segoe UI Emoji" w:hAnsi="Times New Roman" w:cs="Times New Roman"/>
          <w:sz w:val="24"/>
          <w:szCs w:val="24"/>
        </w:rPr>
        <w:t>.</w:t>
      </w:r>
    </w:p>
    <w:p w14:paraId="291A8EEE" w14:textId="77777777" w:rsidR="00240D04" w:rsidRDefault="00240D04">
      <w:pPr>
        <w:pStyle w:val="Standard"/>
        <w:jc w:val="both"/>
        <w:rPr>
          <w:rFonts w:ascii="Times New Roman" w:eastAsia="Segoe UI Emoji" w:hAnsi="Times New Roman" w:cs="Times New Roman"/>
          <w:sz w:val="24"/>
          <w:szCs w:val="24"/>
        </w:rPr>
      </w:pPr>
    </w:p>
    <w:p w14:paraId="7AEA09BD" w14:textId="77777777" w:rsidR="00240D04" w:rsidRPr="005A3072" w:rsidRDefault="006008D4">
      <w:pPr>
        <w:pStyle w:val="Standard"/>
        <w:jc w:val="both"/>
        <w:rPr>
          <w:rFonts w:ascii="Times New Roman" w:eastAsia="Segoe UI Emoji" w:hAnsi="Times New Roman" w:cs="Times New Roman"/>
          <w:b/>
          <w:bCs/>
          <w:color w:val="4472C4" w:themeColor="accent1"/>
          <w:sz w:val="28"/>
          <w:szCs w:val="28"/>
        </w:rPr>
      </w:pPr>
      <w:r w:rsidRPr="005A3072">
        <w:rPr>
          <w:rFonts w:ascii="Times New Roman" w:eastAsia="Segoe UI Emoji" w:hAnsi="Times New Roman" w:cs="Times New Roman"/>
          <w:b/>
          <w:bCs/>
          <w:color w:val="4472C4" w:themeColor="accent1"/>
          <w:sz w:val="28"/>
          <w:szCs w:val="28"/>
        </w:rPr>
        <w:t>Questions:</w:t>
      </w:r>
    </w:p>
    <w:p w14:paraId="7F848A39" w14:textId="68E751D5" w:rsidR="00240D04" w:rsidRPr="005A3072" w:rsidRDefault="004C0AA2">
      <w:pPr>
        <w:pStyle w:val="Standard"/>
        <w:jc w:val="both"/>
        <w:rPr>
          <w:rFonts w:ascii="Times New Roman" w:eastAsia="Segoe UI Emoji" w:hAnsi="Times New Roman" w:cs="Times New Roman"/>
          <w:b/>
          <w:bCs/>
          <w:sz w:val="24"/>
          <w:szCs w:val="24"/>
        </w:rPr>
      </w:pPr>
      <w:r>
        <w:rPr>
          <w:rFonts w:ascii="Times New Roman" w:eastAsia="Segoe UI Emoji" w:hAnsi="Times New Roman" w:cs="Times New Roman"/>
          <w:b/>
          <w:bCs/>
          <w:sz w:val="24"/>
          <w:szCs w:val="24"/>
        </w:rPr>
        <w:t>Q</w:t>
      </w:r>
      <w:r w:rsidR="005A3072" w:rsidRPr="005A3072">
        <w:rPr>
          <w:rFonts w:ascii="Times New Roman" w:eastAsia="Segoe UI Emoji" w:hAnsi="Times New Roman" w:cs="Times New Roman"/>
          <w:b/>
          <w:bCs/>
          <w:sz w:val="24"/>
          <w:szCs w:val="24"/>
        </w:rPr>
        <w:t>1</w:t>
      </w:r>
      <w:r w:rsidR="006008D4" w:rsidRPr="005A3072">
        <w:rPr>
          <w:rFonts w:ascii="Times New Roman" w:eastAsia="Segoe UI Emoji" w:hAnsi="Times New Roman" w:cs="Times New Roman"/>
          <w:b/>
          <w:bCs/>
          <w:sz w:val="24"/>
          <w:szCs w:val="24"/>
        </w:rPr>
        <w:t xml:space="preserve">. The questions, at this stage, are: </w:t>
      </w:r>
      <w:r w:rsidR="003E19D5">
        <w:rPr>
          <w:rFonts w:ascii="Times New Roman" w:eastAsia="Segoe UI Emoji" w:hAnsi="Times New Roman" w:cs="Times New Roman"/>
          <w:b/>
          <w:bCs/>
          <w:sz w:val="24"/>
          <w:szCs w:val="24"/>
        </w:rPr>
        <w:t>W</w:t>
      </w:r>
      <w:r w:rsidR="006008D4" w:rsidRPr="005A3072">
        <w:rPr>
          <w:rFonts w:ascii="Times New Roman" w:eastAsia="Segoe UI Emoji" w:hAnsi="Times New Roman" w:cs="Times New Roman"/>
          <w:b/>
          <w:bCs/>
          <w:sz w:val="24"/>
          <w:szCs w:val="24"/>
        </w:rPr>
        <w:t xml:space="preserve">hat </w:t>
      </w:r>
      <w:r w:rsidR="003E19D5">
        <w:rPr>
          <w:rFonts w:ascii="Times New Roman" w:eastAsia="Segoe UI Emoji" w:hAnsi="Times New Roman" w:cs="Times New Roman"/>
          <w:b/>
          <w:bCs/>
          <w:sz w:val="24"/>
          <w:szCs w:val="24"/>
        </w:rPr>
        <w:t xml:space="preserve">does </w:t>
      </w:r>
      <w:r w:rsidR="006008D4" w:rsidRPr="005A3072">
        <w:rPr>
          <w:rFonts w:ascii="Times New Roman" w:eastAsia="Segoe UI Emoji" w:hAnsi="Times New Roman" w:cs="Times New Roman"/>
          <w:b/>
          <w:bCs/>
          <w:sz w:val="24"/>
          <w:szCs w:val="24"/>
        </w:rPr>
        <w:t>the EPPO do after receiving these two reports? Does it first verif</w:t>
      </w:r>
      <w:r w:rsidR="003E19D5">
        <w:rPr>
          <w:rFonts w:ascii="Times New Roman" w:eastAsia="Segoe UI Emoji" w:hAnsi="Times New Roman" w:cs="Times New Roman"/>
          <w:b/>
          <w:bCs/>
          <w:sz w:val="24"/>
          <w:szCs w:val="24"/>
        </w:rPr>
        <w:t>y</w:t>
      </w:r>
      <w:r w:rsidR="006008D4" w:rsidRPr="005A3072">
        <w:rPr>
          <w:rFonts w:ascii="Times New Roman" w:eastAsia="Segoe UI Emoji" w:hAnsi="Times New Roman" w:cs="Times New Roman"/>
          <w:b/>
          <w:bCs/>
          <w:sz w:val="24"/>
          <w:szCs w:val="24"/>
        </w:rPr>
        <w:t xml:space="preserve"> the information or does it first register it? Which EDP should register the information?</w:t>
      </w:r>
    </w:p>
    <w:p w14:paraId="1AB7A292" w14:textId="36F58E91" w:rsidR="00240D04" w:rsidRDefault="006008D4">
      <w:pPr>
        <w:pStyle w:val="Standard"/>
        <w:jc w:val="both"/>
        <w:rPr>
          <w:rFonts w:ascii="Times New Roman" w:eastAsia="Segoe UI Emoji" w:hAnsi="Times New Roman" w:cs="Times New Roman"/>
          <w:sz w:val="24"/>
          <w:szCs w:val="24"/>
        </w:rPr>
      </w:pPr>
      <w:r>
        <w:rPr>
          <w:rFonts w:ascii="Times New Roman" w:eastAsia="Segoe UI Emoji" w:hAnsi="Times New Roman" w:cs="Times New Roman"/>
          <w:sz w:val="24"/>
          <w:szCs w:val="24"/>
        </w:rPr>
        <w:t>A</w:t>
      </w:r>
      <w:r w:rsidR="004C0AA2">
        <w:rPr>
          <w:rFonts w:ascii="Times New Roman" w:eastAsia="Segoe UI Emoji" w:hAnsi="Times New Roman" w:cs="Times New Roman"/>
          <w:sz w:val="24"/>
          <w:szCs w:val="24"/>
        </w:rPr>
        <w:t>1</w:t>
      </w:r>
      <w:r>
        <w:rPr>
          <w:rFonts w:ascii="Times New Roman" w:eastAsia="Segoe UI Emoji" w:hAnsi="Times New Roman" w:cs="Times New Roman"/>
          <w:sz w:val="24"/>
          <w:szCs w:val="24"/>
        </w:rPr>
        <w:t xml:space="preserve">. </w:t>
      </w:r>
      <w:r w:rsidR="003E19D5">
        <w:rPr>
          <w:rFonts w:ascii="Times New Roman" w:eastAsia="Segoe UI Emoji" w:hAnsi="Times New Roman" w:cs="Times New Roman"/>
          <w:sz w:val="24"/>
          <w:szCs w:val="24"/>
        </w:rPr>
        <w:t>T</w:t>
      </w:r>
      <w:r>
        <w:rPr>
          <w:rFonts w:ascii="Times New Roman" w:eastAsia="Segoe UI Emoji" w:hAnsi="Times New Roman" w:cs="Times New Roman"/>
          <w:sz w:val="24"/>
          <w:szCs w:val="24"/>
        </w:rPr>
        <w:t>he EPPO has to register the information</w:t>
      </w:r>
      <w:r w:rsidR="003E19D5" w:rsidRPr="003E19D5">
        <w:rPr>
          <w:rFonts w:ascii="Times New Roman" w:eastAsia="Segoe UI Emoji" w:hAnsi="Times New Roman" w:cs="Times New Roman"/>
          <w:sz w:val="24"/>
          <w:szCs w:val="24"/>
        </w:rPr>
        <w:t xml:space="preserve"> </w:t>
      </w:r>
      <w:r w:rsidR="003E19D5">
        <w:rPr>
          <w:rFonts w:ascii="Times New Roman" w:eastAsia="Segoe UI Emoji" w:hAnsi="Times New Roman" w:cs="Times New Roman"/>
          <w:sz w:val="24"/>
          <w:szCs w:val="24"/>
        </w:rPr>
        <w:t>immediately</w:t>
      </w:r>
      <w:r>
        <w:rPr>
          <w:rFonts w:ascii="Times New Roman" w:eastAsia="Segoe UI Emoji" w:hAnsi="Times New Roman" w:cs="Times New Roman"/>
          <w:sz w:val="24"/>
          <w:szCs w:val="24"/>
        </w:rPr>
        <w:t>. I</w:t>
      </w:r>
      <w:r w:rsidR="003E19D5">
        <w:rPr>
          <w:rFonts w:ascii="Times New Roman" w:eastAsia="Segoe UI Emoji" w:hAnsi="Times New Roman" w:cs="Times New Roman"/>
          <w:sz w:val="24"/>
          <w:szCs w:val="24"/>
        </w:rPr>
        <w:t>n</w:t>
      </w:r>
      <w:r>
        <w:rPr>
          <w:rFonts w:ascii="Times New Roman" w:eastAsia="Segoe UI Emoji" w:hAnsi="Times New Roman" w:cs="Times New Roman"/>
          <w:sz w:val="24"/>
          <w:szCs w:val="24"/>
        </w:rPr>
        <w:t xml:space="preserve"> this case, more than one EDP may be entitled to register the case. The EDP in Spain, as company B is based there and the money has been received in that </w:t>
      </w:r>
      <w:r w:rsidR="003E19D5">
        <w:rPr>
          <w:rFonts w:ascii="Times New Roman" w:eastAsia="Segoe UI Emoji" w:hAnsi="Times New Roman" w:cs="Times New Roman"/>
          <w:sz w:val="24"/>
          <w:szCs w:val="24"/>
        </w:rPr>
        <w:t>c</w:t>
      </w:r>
      <w:r>
        <w:rPr>
          <w:rFonts w:ascii="Times New Roman" w:eastAsia="Segoe UI Emoji" w:hAnsi="Times New Roman" w:cs="Times New Roman"/>
          <w:sz w:val="24"/>
          <w:szCs w:val="24"/>
        </w:rPr>
        <w:t>ountry. The EDP in Belgium, because in Belgium the damage occurred (the money was transferred from a Belgian account of the victim) and the documents with the alleged false information were presented in Belgium.</w:t>
      </w:r>
    </w:p>
    <w:p w14:paraId="11E48A3E" w14:textId="453BF231" w:rsidR="00240D04" w:rsidRDefault="006008D4">
      <w:pPr>
        <w:pStyle w:val="Standard"/>
        <w:jc w:val="both"/>
        <w:rPr>
          <w:rFonts w:ascii="Times New Roman" w:eastAsia="Segoe UI Emoji" w:hAnsi="Times New Roman" w:cs="Times New Roman"/>
          <w:sz w:val="24"/>
          <w:szCs w:val="24"/>
        </w:rPr>
      </w:pPr>
      <w:r>
        <w:rPr>
          <w:rFonts w:ascii="Times New Roman" w:eastAsia="Segoe UI Emoji" w:hAnsi="Times New Roman" w:cs="Times New Roman"/>
          <w:sz w:val="24"/>
          <w:szCs w:val="24"/>
        </w:rPr>
        <w:lastRenderedPageBreak/>
        <w:t>In this case, we assume that the EDP in Belgium registers the information under article 26 para 4. The regi</w:t>
      </w:r>
      <w:r w:rsidR="003E19D5">
        <w:rPr>
          <w:rFonts w:ascii="Times New Roman" w:eastAsia="Segoe UI Emoji" w:hAnsi="Times New Roman" w:cs="Times New Roman"/>
          <w:sz w:val="24"/>
          <w:szCs w:val="24"/>
        </w:rPr>
        <w:t>s</w:t>
      </w:r>
      <w:r>
        <w:rPr>
          <w:rFonts w:ascii="Times New Roman" w:eastAsia="Segoe UI Emoji" w:hAnsi="Times New Roman" w:cs="Times New Roman"/>
          <w:sz w:val="24"/>
          <w:szCs w:val="24"/>
        </w:rPr>
        <w:t xml:space="preserve">tration takes place in the CMS and </w:t>
      </w:r>
      <w:r w:rsidR="003E19D5">
        <w:rPr>
          <w:rFonts w:ascii="Times New Roman" w:eastAsia="Segoe UI Emoji" w:hAnsi="Times New Roman" w:cs="Times New Roman"/>
          <w:sz w:val="24"/>
          <w:szCs w:val="24"/>
        </w:rPr>
        <w:t>from that point</w:t>
      </w:r>
      <w:r>
        <w:rPr>
          <w:rFonts w:ascii="Times New Roman" w:eastAsia="Segoe UI Emoji" w:hAnsi="Times New Roman" w:cs="Times New Roman"/>
          <w:sz w:val="24"/>
          <w:szCs w:val="24"/>
        </w:rPr>
        <w:t xml:space="preserve"> the EDP is in charge of the case.</w:t>
      </w:r>
    </w:p>
    <w:p w14:paraId="07981FC7" w14:textId="77777777" w:rsidR="00240D04" w:rsidRDefault="006008D4">
      <w:pPr>
        <w:pStyle w:val="Standard"/>
        <w:jc w:val="both"/>
        <w:rPr>
          <w:rFonts w:ascii="Times New Roman" w:eastAsia="Segoe UI Emoji" w:hAnsi="Times New Roman" w:cs="Times New Roman"/>
          <w:sz w:val="24"/>
          <w:szCs w:val="24"/>
        </w:rPr>
      </w:pPr>
      <w:r>
        <w:rPr>
          <w:rFonts w:ascii="Times New Roman" w:eastAsia="Segoe UI Emoji" w:hAnsi="Times New Roman" w:cs="Times New Roman"/>
          <w:sz w:val="24"/>
          <w:szCs w:val="24"/>
        </w:rPr>
        <w:t>At this point, the EDP in Belgium verifies the information under article 24 para 6.</w:t>
      </w:r>
    </w:p>
    <w:p w14:paraId="73CE36E4" w14:textId="77777777" w:rsidR="004C0AA2" w:rsidRDefault="004C0AA2">
      <w:pPr>
        <w:pStyle w:val="Standard"/>
        <w:jc w:val="both"/>
        <w:rPr>
          <w:rFonts w:ascii="Times New Roman" w:eastAsia="Segoe UI Emoji" w:hAnsi="Times New Roman" w:cs="Times New Roman"/>
          <w:b/>
          <w:bCs/>
          <w:sz w:val="24"/>
          <w:szCs w:val="24"/>
        </w:rPr>
      </w:pPr>
    </w:p>
    <w:p w14:paraId="7207D20F" w14:textId="1BC74628" w:rsidR="00240D04" w:rsidRPr="005A3072" w:rsidRDefault="004C0AA2">
      <w:pPr>
        <w:pStyle w:val="Standard"/>
        <w:jc w:val="both"/>
        <w:rPr>
          <w:rFonts w:ascii="Times New Roman" w:eastAsia="Segoe UI Emoji" w:hAnsi="Times New Roman" w:cs="Times New Roman"/>
          <w:b/>
          <w:bCs/>
          <w:sz w:val="24"/>
          <w:szCs w:val="24"/>
        </w:rPr>
      </w:pPr>
      <w:r>
        <w:rPr>
          <w:rFonts w:ascii="Times New Roman" w:eastAsia="Segoe UI Emoji" w:hAnsi="Times New Roman" w:cs="Times New Roman"/>
          <w:b/>
          <w:bCs/>
          <w:sz w:val="24"/>
          <w:szCs w:val="24"/>
        </w:rPr>
        <w:t>Q</w:t>
      </w:r>
      <w:r w:rsidR="005A3072" w:rsidRPr="005A3072">
        <w:rPr>
          <w:rFonts w:ascii="Times New Roman" w:eastAsia="Segoe UI Emoji" w:hAnsi="Times New Roman" w:cs="Times New Roman"/>
          <w:b/>
          <w:bCs/>
          <w:sz w:val="24"/>
          <w:szCs w:val="24"/>
        </w:rPr>
        <w:t>2</w:t>
      </w:r>
      <w:r w:rsidR="006008D4" w:rsidRPr="005A3072">
        <w:rPr>
          <w:rFonts w:ascii="Times New Roman" w:eastAsia="Segoe UI Emoji" w:hAnsi="Times New Roman" w:cs="Times New Roman"/>
          <w:b/>
          <w:bCs/>
          <w:sz w:val="24"/>
          <w:szCs w:val="24"/>
        </w:rPr>
        <w:t xml:space="preserve">. What can the EDP do </w:t>
      </w:r>
      <w:r w:rsidR="003E19D5">
        <w:rPr>
          <w:rFonts w:ascii="Times New Roman" w:eastAsia="Segoe UI Emoji" w:hAnsi="Times New Roman" w:cs="Times New Roman"/>
          <w:b/>
          <w:bCs/>
          <w:sz w:val="24"/>
          <w:szCs w:val="24"/>
        </w:rPr>
        <w:t>at</w:t>
      </w:r>
      <w:r w:rsidR="006008D4" w:rsidRPr="005A3072">
        <w:rPr>
          <w:rFonts w:ascii="Times New Roman" w:eastAsia="Segoe UI Emoji" w:hAnsi="Times New Roman" w:cs="Times New Roman"/>
          <w:b/>
          <w:bCs/>
          <w:sz w:val="24"/>
          <w:szCs w:val="24"/>
        </w:rPr>
        <w:t xml:space="preserve"> this stage, after the registration and before deciding on the opening of the investigation, in order to verify the reliability of the information?</w:t>
      </w:r>
    </w:p>
    <w:p w14:paraId="31126F34" w14:textId="1D1B7C7D" w:rsidR="00240D04" w:rsidRDefault="004C0AA2">
      <w:pPr>
        <w:pStyle w:val="Standard"/>
        <w:jc w:val="both"/>
        <w:rPr>
          <w:rFonts w:ascii="Times New Roman" w:eastAsia="Segoe UI Emoji" w:hAnsi="Times New Roman" w:cs="Times New Roman"/>
          <w:sz w:val="24"/>
          <w:szCs w:val="24"/>
        </w:rPr>
      </w:pPr>
      <w:r>
        <w:rPr>
          <w:rFonts w:ascii="Times New Roman" w:eastAsia="Segoe UI Emoji" w:hAnsi="Times New Roman" w:cs="Times New Roman"/>
          <w:sz w:val="24"/>
          <w:szCs w:val="24"/>
        </w:rPr>
        <w:t xml:space="preserve">A2. </w:t>
      </w:r>
      <w:r w:rsidR="006008D4">
        <w:rPr>
          <w:rFonts w:ascii="Times New Roman" w:eastAsia="Segoe UI Emoji" w:hAnsi="Times New Roman" w:cs="Times New Roman"/>
          <w:sz w:val="24"/>
          <w:szCs w:val="24"/>
        </w:rPr>
        <w:t>The regulation doesn’t say anything about that, except that “the information shall be verified in accordance with the internal rules of procedure”.</w:t>
      </w:r>
    </w:p>
    <w:p w14:paraId="2B40EB25" w14:textId="77777777" w:rsidR="00240D04" w:rsidRDefault="006008D4">
      <w:pPr>
        <w:pStyle w:val="Standard"/>
        <w:jc w:val="both"/>
        <w:rPr>
          <w:rFonts w:ascii="Times New Roman" w:eastAsia="Segoe UI Emoji" w:hAnsi="Times New Roman" w:cs="Times New Roman"/>
          <w:sz w:val="24"/>
          <w:szCs w:val="24"/>
        </w:rPr>
      </w:pPr>
      <w:r>
        <w:rPr>
          <w:rFonts w:ascii="Times New Roman" w:eastAsia="Segoe UI Emoji" w:hAnsi="Times New Roman" w:cs="Times New Roman"/>
          <w:sz w:val="24"/>
          <w:szCs w:val="24"/>
        </w:rPr>
        <w:t>At this stage, therefore, there is no clear answer to this question, until the rules of procedure are approved.</w:t>
      </w:r>
    </w:p>
    <w:p w14:paraId="7489A854" w14:textId="77777777" w:rsidR="00240D04" w:rsidRDefault="006008D4">
      <w:pPr>
        <w:pStyle w:val="Standard"/>
        <w:jc w:val="both"/>
        <w:rPr>
          <w:rFonts w:ascii="Times New Roman" w:eastAsia="Segoe UI Emoji" w:hAnsi="Times New Roman" w:cs="Times New Roman"/>
          <w:sz w:val="24"/>
          <w:szCs w:val="24"/>
        </w:rPr>
      </w:pPr>
      <w:r>
        <w:rPr>
          <w:rFonts w:ascii="Times New Roman" w:eastAsia="Segoe UI Emoji" w:hAnsi="Times New Roman" w:cs="Times New Roman"/>
          <w:sz w:val="24"/>
          <w:szCs w:val="24"/>
        </w:rPr>
        <w:t>However, it is reasonable to believe that in this phase the EDP won’t be able to undertake intrusive measures, such as searches or interceptions, but he might interview people or request further information.</w:t>
      </w:r>
    </w:p>
    <w:p w14:paraId="600BA011" w14:textId="77777777" w:rsidR="00240D04" w:rsidRDefault="00240D04">
      <w:pPr>
        <w:pStyle w:val="Standard"/>
        <w:jc w:val="both"/>
        <w:rPr>
          <w:rFonts w:ascii="Times New Roman" w:eastAsia="Segoe UI Emoji" w:hAnsi="Times New Roman" w:cs="Times New Roman"/>
          <w:sz w:val="24"/>
          <w:szCs w:val="24"/>
        </w:rPr>
      </w:pPr>
    </w:p>
    <w:p w14:paraId="39088843" w14:textId="46DB27E0" w:rsidR="00240D04" w:rsidRDefault="006008D4">
      <w:pPr>
        <w:pStyle w:val="Standard"/>
        <w:jc w:val="both"/>
        <w:rPr>
          <w:rFonts w:ascii="Times New Roman" w:eastAsia="Segoe UI Emoji" w:hAnsi="Times New Roman" w:cs="Times New Roman"/>
          <w:sz w:val="24"/>
          <w:szCs w:val="24"/>
        </w:rPr>
      </w:pPr>
      <w:r>
        <w:rPr>
          <w:rFonts w:ascii="Times New Roman" w:eastAsia="Segoe UI Emoji" w:hAnsi="Times New Roman" w:cs="Times New Roman"/>
          <w:sz w:val="24"/>
          <w:szCs w:val="24"/>
        </w:rPr>
        <w:t>In the present case, we assume that after receiving the tender documents from the Commission, the EDP realises that the offer for the tender was submitted upon instructions of holding company A, based in Italy.</w:t>
      </w:r>
    </w:p>
    <w:p w14:paraId="1760553F" w14:textId="73CF0F45" w:rsidR="00240D04" w:rsidRDefault="006008D4">
      <w:pPr>
        <w:pStyle w:val="Standard"/>
        <w:jc w:val="both"/>
        <w:rPr>
          <w:rFonts w:ascii="Times New Roman" w:eastAsia="Segoe UI Emoji" w:hAnsi="Times New Roman" w:cs="Times New Roman"/>
          <w:sz w:val="24"/>
          <w:szCs w:val="24"/>
        </w:rPr>
      </w:pPr>
      <w:r>
        <w:rPr>
          <w:rFonts w:ascii="Times New Roman" w:eastAsia="Segoe UI Emoji" w:hAnsi="Times New Roman" w:cs="Times New Roman"/>
          <w:sz w:val="24"/>
          <w:szCs w:val="24"/>
        </w:rPr>
        <w:t xml:space="preserve">After reading the documents, the EDP believes that there are reasonable grounds to open an investigation. The assessment is necessarily </w:t>
      </w:r>
      <w:r w:rsidR="003E19D5">
        <w:rPr>
          <w:rFonts w:ascii="Times New Roman" w:eastAsia="Segoe UI Emoji" w:hAnsi="Times New Roman" w:cs="Times New Roman"/>
          <w:sz w:val="24"/>
          <w:szCs w:val="24"/>
        </w:rPr>
        <w:t xml:space="preserve">also </w:t>
      </w:r>
      <w:r>
        <w:rPr>
          <w:rFonts w:ascii="Times New Roman" w:eastAsia="Segoe UI Emoji" w:hAnsi="Times New Roman" w:cs="Times New Roman"/>
          <w:sz w:val="24"/>
          <w:szCs w:val="24"/>
        </w:rPr>
        <w:t>carried out under the national law on opening a criminal case, as the regulation does not contain any definition of “reasonable grounds”.</w:t>
      </w:r>
    </w:p>
    <w:p w14:paraId="65B322BB" w14:textId="05A12F02" w:rsidR="00240D04" w:rsidRDefault="006008D4">
      <w:pPr>
        <w:pStyle w:val="Standard"/>
        <w:jc w:val="both"/>
        <w:rPr>
          <w:rFonts w:ascii="Times New Roman" w:eastAsia="Segoe UI Emoji" w:hAnsi="Times New Roman" w:cs="Times New Roman"/>
          <w:sz w:val="24"/>
          <w:szCs w:val="24"/>
        </w:rPr>
      </w:pPr>
      <w:r>
        <w:rPr>
          <w:rFonts w:ascii="Times New Roman" w:eastAsia="Segoe UI Emoji" w:hAnsi="Times New Roman" w:cs="Times New Roman"/>
          <w:sz w:val="24"/>
          <w:szCs w:val="24"/>
        </w:rPr>
        <w:t xml:space="preserve">The complaint by B, at this stage, appears </w:t>
      </w:r>
      <w:r w:rsidR="003E19D5">
        <w:rPr>
          <w:rFonts w:ascii="Times New Roman" w:eastAsia="Segoe UI Emoji" w:hAnsi="Times New Roman" w:cs="Times New Roman"/>
          <w:sz w:val="24"/>
          <w:szCs w:val="24"/>
        </w:rPr>
        <w:t>to be</w:t>
      </w:r>
      <w:r>
        <w:rPr>
          <w:rFonts w:ascii="Times New Roman" w:eastAsia="Segoe UI Emoji" w:hAnsi="Times New Roman" w:cs="Times New Roman"/>
          <w:sz w:val="24"/>
          <w:szCs w:val="24"/>
        </w:rPr>
        <w:t xml:space="preserve"> a different version of the facts </w:t>
      </w:r>
      <w:r w:rsidR="003E19D5">
        <w:rPr>
          <w:rFonts w:ascii="Times New Roman" w:eastAsia="Segoe UI Emoji" w:hAnsi="Times New Roman" w:cs="Times New Roman"/>
          <w:sz w:val="24"/>
          <w:szCs w:val="24"/>
        </w:rPr>
        <w:t>than that of</w:t>
      </w:r>
      <w:r>
        <w:rPr>
          <w:rFonts w:ascii="Times New Roman" w:eastAsia="Segoe UI Emoji" w:hAnsi="Times New Roman" w:cs="Times New Roman"/>
          <w:sz w:val="24"/>
          <w:szCs w:val="24"/>
        </w:rPr>
        <w:t xml:space="preserve"> the suspect, but it is not enough to v</w:t>
      </w:r>
      <w:r w:rsidR="003E19D5">
        <w:rPr>
          <w:rFonts w:ascii="Times New Roman" w:eastAsia="Segoe UI Emoji" w:hAnsi="Times New Roman" w:cs="Times New Roman"/>
          <w:sz w:val="24"/>
          <w:szCs w:val="24"/>
        </w:rPr>
        <w:t>er</w:t>
      </w:r>
      <w:r>
        <w:rPr>
          <w:rFonts w:ascii="Times New Roman" w:eastAsia="Segoe UI Emoji" w:hAnsi="Times New Roman" w:cs="Times New Roman"/>
          <w:sz w:val="24"/>
          <w:szCs w:val="24"/>
        </w:rPr>
        <w:t>ify the suspicions of fraud committed by B, maybe in cooperation with the mother company A.</w:t>
      </w:r>
    </w:p>
    <w:p w14:paraId="24485FC3" w14:textId="77777777" w:rsidR="00240D04" w:rsidRDefault="006008D4">
      <w:pPr>
        <w:pStyle w:val="Standard"/>
        <w:jc w:val="both"/>
        <w:rPr>
          <w:rFonts w:ascii="Times New Roman" w:eastAsia="Segoe UI Emoji" w:hAnsi="Times New Roman" w:cs="Times New Roman"/>
          <w:sz w:val="24"/>
          <w:szCs w:val="24"/>
        </w:rPr>
      </w:pPr>
      <w:r>
        <w:rPr>
          <w:rFonts w:ascii="Times New Roman" w:eastAsia="Segoe UI Emoji" w:hAnsi="Times New Roman" w:cs="Times New Roman"/>
          <w:sz w:val="24"/>
          <w:szCs w:val="24"/>
        </w:rPr>
        <w:t>Therefore the EDP in Spain opens the investigation, after exercising the right of evocation on the file sent by the Spanish national authorities.</w:t>
      </w:r>
    </w:p>
    <w:p w14:paraId="078E9109" w14:textId="77777777" w:rsidR="00240D04" w:rsidRDefault="006008D4">
      <w:pPr>
        <w:pStyle w:val="Standard"/>
        <w:jc w:val="both"/>
        <w:rPr>
          <w:rFonts w:ascii="Times New Roman" w:eastAsia="Segoe UI Emoji" w:hAnsi="Times New Roman" w:cs="Times New Roman"/>
          <w:sz w:val="24"/>
          <w:szCs w:val="24"/>
        </w:rPr>
      </w:pPr>
      <w:r>
        <w:rPr>
          <w:rFonts w:ascii="Times New Roman" w:eastAsia="Segoe UI Emoji" w:hAnsi="Times New Roman" w:cs="Times New Roman"/>
          <w:sz w:val="24"/>
          <w:szCs w:val="24"/>
        </w:rPr>
        <w:t>He shall note the ruling of opening the investigation in the CMS and shall inform the Spanish authorities and the Commission (that reported the first information).</w:t>
      </w:r>
    </w:p>
    <w:p w14:paraId="035ECDE8" w14:textId="77777777" w:rsidR="00240D04" w:rsidRDefault="00240D04">
      <w:pPr>
        <w:pStyle w:val="Standard"/>
        <w:jc w:val="both"/>
        <w:rPr>
          <w:rFonts w:ascii="Times New Roman" w:eastAsia="Segoe UI Emoji" w:hAnsi="Times New Roman" w:cs="Times New Roman"/>
          <w:sz w:val="24"/>
          <w:szCs w:val="24"/>
        </w:rPr>
      </w:pPr>
    </w:p>
    <w:p w14:paraId="670DE345" w14:textId="77777777" w:rsidR="00240D04" w:rsidRDefault="006008D4">
      <w:pPr>
        <w:pStyle w:val="Standard"/>
        <w:jc w:val="both"/>
        <w:rPr>
          <w:rFonts w:ascii="Times New Roman" w:eastAsia="Segoe UI Emoji" w:hAnsi="Times New Roman" w:cs="Times New Roman"/>
          <w:sz w:val="24"/>
          <w:szCs w:val="24"/>
        </w:rPr>
      </w:pPr>
      <w:r>
        <w:rPr>
          <w:rFonts w:ascii="Times New Roman" w:eastAsia="Segoe UI Emoji" w:hAnsi="Times New Roman" w:cs="Times New Roman"/>
          <w:sz w:val="24"/>
          <w:szCs w:val="24"/>
        </w:rPr>
        <w:t>We assume that the development of the investigation shows that the mother company A was fully involved in the fraudulent scheme against the Commission.</w:t>
      </w:r>
    </w:p>
    <w:p w14:paraId="1AD4AB6E" w14:textId="77777777" w:rsidR="00240D04" w:rsidRDefault="006008D4">
      <w:pPr>
        <w:pStyle w:val="Standard"/>
        <w:jc w:val="both"/>
        <w:rPr>
          <w:rFonts w:ascii="Times New Roman" w:eastAsia="Segoe UI Emoji" w:hAnsi="Times New Roman" w:cs="Times New Roman"/>
          <w:sz w:val="24"/>
          <w:szCs w:val="24"/>
        </w:rPr>
      </w:pPr>
      <w:r>
        <w:rPr>
          <w:rFonts w:ascii="Times New Roman" w:eastAsia="Segoe UI Emoji" w:hAnsi="Times New Roman" w:cs="Times New Roman"/>
          <w:sz w:val="24"/>
          <w:szCs w:val="24"/>
        </w:rPr>
        <w:t>At the end of the investigation, the issue on which EDP should file the indictment will emerge, under article 26 para 4 and 5.</w:t>
      </w:r>
    </w:p>
    <w:p w14:paraId="6BC15ADF" w14:textId="77777777" w:rsidR="00240D04" w:rsidRDefault="006008D4">
      <w:pPr>
        <w:pStyle w:val="Standard"/>
        <w:jc w:val="both"/>
        <w:rPr>
          <w:rFonts w:ascii="Times New Roman" w:eastAsia="Segoe UI Emoji" w:hAnsi="Times New Roman" w:cs="Times New Roman"/>
          <w:sz w:val="24"/>
          <w:szCs w:val="24"/>
        </w:rPr>
      </w:pPr>
      <w:r>
        <w:rPr>
          <w:rFonts w:ascii="Times New Roman" w:eastAsia="Segoe UI Emoji" w:hAnsi="Times New Roman" w:cs="Times New Roman"/>
          <w:sz w:val="24"/>
          <w:szCs w:val="24"/>
        </w:rPr>
        <w:t xml:space="preserve"> </w:t>
      </w:r>
    </w:p>
    <w:p w14:paraId="73C81AE3" w14:textId="77777777" w:rsidR="00240D04" w:rsidRDefault="00240D04">
      <w:pPr>
        <w:pStyle w:val="Standard"/>
        <w:jc w:val="both"/>
        <w:rPr>
          <w:rFonts w:ascii="Times New Roman" w:eastAsia="Segoe UI Emoji" w:hAnsi="Times New Roman" w:cs="Times New Roman"/>
          <w:sz w:val="24"/>
          <w:szCs w:val="24"/>
        </w:rPr>
      </w:pPr>
    </w:p>
    <w:sectPr w:rsidR="00240D04">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1658A" w14:textId="77777777" w:rsidR="00A158DC" w:rsidRDefault="00A158DC">
      <w:pPr>
        <w:spacing w:after="0"/>
      </w:pPr>
      <w:r>
        <w:separator/>
      </w:r>
    </w:p>
  </w:endnote>
  <w:endnote w:type="continuationSeparator" w:id="0">
    <w:p w14:paraId="4A6794F9" w14:textId="77777777" w:rsidR="00A158DC" w:rsidRDefault="00A158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21C8" w14:textId="77777777" w:rsidR="00AA658A" w:rsidRDefault="00AA6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680958"/>
      <w:docPartObj>
        <w:docPartGallery w:val="Page Numbers (Bottom of Page)"/>
        <w:docPartUnique/>
      </w:docPartObj>
    </w:sdtPr>
    <w:sdtEndPr/>
    <w:sdtContent>
      <w:p w14:paraId="65406B44" w14:textId="45551FB7" w:rsidR="00AA658A" w:rsidRDefault="00AA658A">
        <w:pPr>
          <w:pStyle w:val="Footer"/>
          <w:jc w:val="right"/>
        </w:pPr>
        <w:r>
          <w:fldChar w:fldCharType="begin"/>
        </w:r>
        <w:r>
          <w:instrText>PAGE   \* MERGEFORMAT</w:instrText>
        </w:r>
        <w:r>
          <w:fldChar w:fldCharType="separate"/>
        </w:r>
        <w:r>
          <w:rPr>
            <w:lang w:val="hu-HU"/>
          </w:rPr>
          <w:t>2</w:t>
        </w:r>
        <w:r>
          <w:fldChar w:fldCharType="end"/>
        </w:r>
      </w:p>
    </w:sdtContent>
  </w:sdt>
  <w:p w14:paraId="7A426A17" w14:textId="77777777" w:rsidR="00AA658A" w:rsidRDefault="00AA65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A28C" w14:textId="77777777" w:rsidR="00AA658A" w:rsidRDefault="00AA6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A656" w14:textId="77777777" w:rsidR="00A158DC" w:rsidRDefault="00A158DC">
      <w:pPr>
        <w:spacing w:after="0"/>
      </w:pPr>
      <w:r>
        <w:rPr>
          <w:color w:val="000000"/>
        </w:rPr>
        <w:separator/>
      </w:r>
    </w:p>
  </w:footnote>
  <w:footnote w:type="continuationSeparator" w:id="0">
    <w:p w14:paraId="69F959CA" w14:textId="77777777" w:rsidR="00A158DC" w:rsidRDefault="00A158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70C0" w14:textId="77777777" w:rsidR="00AA658A" w:rsidRDefault="00AA6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82F2" w14:textId="77777777" w:rsidR="00AA658A" w:rsidRDefault="00AA6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157C" w14:textId="77777777" w:rsidR="00AA658A" w:rsidRDefault="00AA65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D04"/>
    <w:rsid w:val="00240D04"/>
    <w:rsid w:val="003E19D5"/>
    <w:rsid w:val="004C0AA2"/>
    <w:rsid w:val="004E0D8C"/>
    <w:rsid w:val="005A3072"/>
    <w:rsid w:val="006008D4"/>
    <w:rsid w:val="00A158DC"/>
    <w:rsid w:val="00AA658A"/>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810D"/>
  <w15:docId w15:val="{EF2EC9DD-711D-4A89-BA0D-C49FDD1B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it-IT" w:eastAsia="it-IT"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Normale">
    <w:name w:val="Normale"/>
    <w:pPr>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Carpredefinitoparagrafo">
    <w:name w:val="Car. predefinito paragrafo"/>
  </w:style>
  <w:style w:type="character" w:customStyle="1" w:styleId="NumberingSymbols">
    <w:name w:val="Numbering Symbols"/>
  </w:style>
  <w:style w:type="paragraph" w:customStyle="1" w:styleId="Test">
    <w:name w:val="Test!"/>
    <w:basedOn w:val="Normal"/>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val="en-GB" w:eastAsia="en-US"/>
    </w:rPr>
  </w:style>
  <w:style w:type="character" w:styleId="Strong">
    <w:name w:val="Strong"/>
    <w:basedOn w:val="DefaultParagraphFont"/>
    <w:rPr>
      <w:b/>
      <w:bCs/>
    </w:rPr>
  </w:style>
  <w:style w:type="paragraph" w:styleId="Header">
    <w:name w:val="header"/>
    <w:basedOn w:val="Normal"/>
    <w:link w:val="HeaderChar"/>
    <w:uiPriority w:val="99"/>
    <w:unhideWhenUsed/>
    <w:rsid w:val="00AA658A"/>
    <w:pPr>
      <w:tabs>
        <w:tab w:val="center" w:pos="4536"/>
        <w:tab w:val="right" w:pos="9072"/>
      </w:tabs>
      <w:spacing w:after="0"/>
    </w:pPr>
  </w:style>
  <w:style w:type="character" w:customStyle="1" w:styleId="HeaderChar">
    <w:name w:val="Header Char"/>
    <w:basedOn w:val="DefaultParagraphFont"/>
    <w:link w:val="Header"/>
    <w:uiPriority w:val="99"/>
    <w:rsid w:val="00AA658A"/>
  </w:style>
  <w:style w:type="paragraph" w:styleId="Footer">
    <w:name w:val="footer"/>
    <w:basedOn w:val="Normal"/>
    <w:link w:val="FooterChar"/>
    <w:uiPriority w:val="99"/>
    <w:unhideWhenUsed/>
    <w:rsid w:val="00AA658A"/>
    <w:pPr>
      <w:tabs>
        <w:tab w:val="center" w:pos="4536"/>
        <w:tab w:val="right" w:pos="9072"/>
      </w:tabs>
      <w:spacing w:after="0"/>
    </w:pPr>
  </w:style>
  <w:style w:type="character" w:customStyle="1" w:styleId="FooterChar">
    <w:name w:val="Footer Char"/>
    <w:basedOn w:val="DefaultParagraphFont"/>
    <w:link w:val="Footer"/>
    <w:uiPriority w:val="99"/>
    <w:rsid w:val="00AA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4290</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393488893038</dc:creator>
  <dc:description/>
  <cp:lastModifiedBy>Greenwood Elizabeth</cp:lastModifiedBy>
  <cp:revision>5</cp:revision>
  <dcterms:created xsi:type="dcterms:W3CDTF">2021-02-28T10:11:00Z</dcterms:created>
  <dcterms:modified xsi:type="dcterms:W3CDTF">2021-05-21T12:14:00Z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