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6F6" w14:textId="77777777" w:rsidR="00DC5291" w:rsidRPr="006D73A5" w:rsidRDefault="001E4112" w:rsidP="0050467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Handling of files: participation tasks</w:t>
      </w:r>
    </w:p>
    <w:p w14:paraId="2C36E402" w14:textId="77777777" w:rsidR="00DC5291" w:rsidRDefault="001E4112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D5F5FF" w14:textId="77777777" w:rsidR="009961EB" w:rsidRPr="006D73A5" w:rsidRDefault="001E4112" w:rsidP="0050467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D73A5">
        <w:rPr>
          <w:rFonts w:ascii="Arial" w:hAnsi="Arial" w:cs="Arial"/>
          <w:b/>
          <w:bCs/>
          <w:color w:val="4472C4" w:themeColor="accent1"/>
          <w:sz w:val="28"/>
          <w:szCs w:val="28"/>
        </w:rPr>
        <w:t>Personal experience</w:t>
      </w:r>
      <w:r w:rsidR="009961EB" w:rsidRPr="006D73A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3B4B063D" w14:textId="77777777" w:rsidR="00DC5291" w:rsidRPr="006C7435" w:rsidRDefault="009961EB" w:rsidP="0050467B">
      <w:pPr>
        <w:pStyle w:val="ListParagraph"/>
        <w:shd w:val="clear" w:color="auto" w:fill="FFFFFF"/>
        <w:spacing w:after="240" w:line="240" w:lineRule="auto"/>
        <w:ind w:left="0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6C7435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(to be used as an icebreaker at the beginning of the seminar)</w:t>
      </w:r>
    </w:p>
    <w:p w14:paraId="483B1A64" w14:textId="4B3E2598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hAnsi="Arial" w:cs="Arial"/>
          <w:sz w:val="28"/>
          <w:szCs w:val="28"/>
          <w:lang w:val="en-GB"/>
        </w:rPr>
        <w:t>(implies getting to know other participants in pairs: the participants should think about their personal experience for 2-3 minutes and then get together with a random part</w:t>
      </w:r>
      <w:r w:rsidR="006C7435">
        <w:rPr>
          <w:rFonts w:ascii="Arial" w:hAnsi="Arial" w:cs="Arial"/>
          <w:sz w:val="28"/>
          <w:szCs w:val="28"/>
          <w:lang w:val="en-GB"/>
        </w:rPr>
        <w:t>n</w:t>
      </w:r>
      <w:r w:rsidRPr="006C7435">
        <w:rPr>
          <w:rFonts w:ascii="Arial" w:hAnsi="Arial" w:cs="Arial"/>
          <w:sz w:val="28"/>
          <w:szCs w:val="28"/>
          <w:lang w:val="en-GB"/>
        </w:rPr>
        <w:t>er to whom he/ she explains his/ her experience and what could have been improved – and vice versa, 5 minutes per person &gt; total of about 15 minutes)</w:t>
      </w:r>
    </w:p>
    <w:p w14:paraId="1E704C11" w14:textId="77777777" w:rsidR="00DC5291" w:rsidRPr="006C7435" w:rsidRDefault="00DC5291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</w:p>
    <w:p w14:paraId="5522E491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a) own reflexion (2-3 minutes):</w:t>
      </w:r>
    </w:p>
    <w:p w14:paraId="36A777F3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- What was the most complex file you have ever come across in your career?</w:t>
      </w:r>
    </w:p>
    <w:p w14:paraId="51B186FC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- Do you think the file was well organised?</w:t>
      </w:r>
    </w:p>
    <w:p w14:paraId="229445FE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- What could have been improved?</w:t>
      </w:r>
    </w:p>
    <w:p w14:paraId="2D4DEFF3" w14:textId="77777777" w:rsidR="00DC5291" w:rsidRPr="006C7435" w:rsidRDefault="00DC52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val="en-GB" w:eastAsia="de-DE"/>
        </w:rPr>
      </w:pPr>
    </w:p>
    <w:p w14:paraId="21FB0C7B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b) two-way conversation (5 minutes per person)</w:t>
      </w:r>
    </w:p>
    <w:p w14:paraId="371A7DEF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- Tell your partner about the case and how it was handled in the respective file</w:t>
      </w:r>
    </w:p>
    <w:p w14:paraId="0E5E1CF5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sz w:val="28"/>
          <w:szCs w:val="28"/>
          <w:lang w:val="en-GB" w:eastAsia="de-DE"/>
        </w:rPr>
        <w:t>- Do you have suggestions for improvement concerning the file your partner tells you about?</w:t>
      </w:r>
    </w:p>
    <w:p w14:paraId="4B89A265" w14:textId="77777777" w:rsidR="00DC5291" w:rsidRPr="006C7435" w:rsidRDefault="00DC5291">
      <w:pPr>
        <w:rPr>
          <w:rFonts w:ascii="Arial" w:hAnsi="Arial" w:cs="Arial"/>
          <w:b/>
          <w:bCs/>
          <w:lang w:val="en-GB"/>
        </w:rPr>
      </w:pPr>
    </w:p>
    <w:p w14:paraId="7A27C9CA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rFonts w:ascii="Arial" w:hAnsi="Arial" w:cs="Arial"/>
          <w:lang w:val="en-GB"/>
        </w:rPr>
      </w:pPr>
      <w:r w:rsidRPr="006C7435">
        <w:rPr>
          <w:lang w:val="en-GB"/>
        </w:rPr>
        <w:br w:type="page"/>
      </w:r>
    </w:p>
    <w:p w14:paraId="135C05A9" w14:textId="77777777" w:rsidR="0050467B" w:rsidRPr="006C7435" w:rsidRDefault="0050467B" w:rsidP="0050467B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34143F" w14:textId="51A71EF9" w:rsidR="00DC5291" w:rsidRPr="006C7435" w:rsidRDefault="001E4112" w:rsidP="0050467B"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6C7435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2. Case Study: the firm</w:t>
      </w:r>
      <w:bookmarkStart w:id="0" w:name="_Hlk51252159"/>
    </w:p>
    <w:p w14:paraId="59F969C9" w14:textId="36E806D7" w:rsidR="00DC5291" w:rsidRPr="006C7435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Company A company is specialised in the production of mobile phone displays. It is based in Sofia/ Bulgaria where more than 3000 people are employed. Mr. X., a Maltese national who has been living in Sofia since 2014 and who bec</w:t>
      </w:r>
      <w:r w:rsidR="006C7435"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  <w:lang w:val="en-US"/>
        </w:rPr>
        <w:t xml:space="preserve">me the managing director of company A in 2013, is the sole managing director of company A. Company A has two subsidiaries that also produce mobile phone displays: company B and company C. Company B, which fully belongs to company A, is based in Barcelona/ Spain. Company B has about 1400 employees and is lead by two managing directors: Mr. X. and Mr. Y. Mr. Y. is of Greek nationality and lives in Valletta/ Malta, but has </w:t>
      </w:r>
      <w:r w:rsidR="006C7435">
        <w:rPr>
          <w:rFonts w:ascii="Arial" w:hAnsi="Arial"/>
          <w:sz w:val="28"/>
          <w:szCs w:val="28"/>
          <w:lang w:val="en-US"/>
        </w:rPr>
        <w:t xml:space="preserve">had </w:t>
      </w:r>
      <w:r>
        <w:rPr>
          <w:rFonts w:ascii="Arial" w:hAnsi="Arial"/>
          <w:sz w:val="28"/>
          <w:szCs w:val="28"/>
          <w:lang w:val="en-US"/>
        </w:rPr>
        <w:t>a flat in Spain since 2019 when he became the co-director of company B. Before 2019, Mr. X. was the sole managing director in company B from 2017 on. The wife and 2 children of Mr. Y. live in Valletta/ Malta, as Mrs</w:t>
      </w:r>
      <w:r w:rsidR="006C7435"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  <w:lang w:val="en-US"/>
        </w:rPr>
        <w:t xml:space="preserve"> Y. is Maltese national. Company C fully belongs to company A, too. It is based in Valletta/ Malta and has 500 employees. The managing director of company C is Mr. Y. who has been working there as sole managing director since 2018.</w:t>
      </w:r>
    </w:p>
    <w:p w14:paraId="505C2700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A5102D0" w14:textId="77777777" w:rsidR="00DC5291" w:rsidRPr="006C7435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Companies A, B and C are suspected of having committed subsidy fraud against the European Union. Each of the companies A, B and C has faked documents for each other for receiving subsidies by the EU.</w:t>
      </w:r>
    </w:p>
    <w:p w14:paraId="10E5E146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5DFFE9B5" w14:textId="77777777" w:rsidR="00DC5291" w:rsidRPr="006C7435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The telephones of company A have been wiretapped and the headoffice in Sofia has been searched by the Bulgarian authorities. The computers and networks of company B have been kept under surveillance by the Spanish authorities. The office of company C has been searched by the Maltese police.</w:t>
      </w:r>
    </w:p>
    <w:p w14:paraId="3DB5B632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F1B7626" w14:textId="77777777" w:rsidR="00DC5291" w:rsidRPr="006C7435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At this stage, the Maltese EDP is entrusted with the proceedings by the competent Permanent Chamber.</w:t>
      </w:r>
    </w:p>
    <w:p w14:paraId="5B9095C6" w14:textId="77777777" w:rsidR="00DC5291" w:rsidRPr="006C7435" w:rsidRDefault="00DC529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14:paraId="54CEC470" w14:textId="77777777" w:rsidR="00DC5291" w:rsidRPr="006C7435" w:rsidRDefault="001E4112">
      <w:pPr>
        <w:rPr>
          <w:rFonts w:ascii="Arial" w:hAnsi="Arial" w:cs="Arial"/>
          <w:b/>
          <w:bCs/>
          <w:lang w:val="en-GB"/>
        </w:rPr>
      </w:pPr>
      <w:r w:rsidRPr="006C7435">
        <w:rPr>
          <w:lang w:val="en-GB"/>
        </w:rPr>
        <w:br w:type="page"/>
      </w:r>
    </w:p>
    <w:p w14:paraId="1B52F207" w14:textId="77777777" w:rsidR="00DC5291" w:rsidRPr="006C7435" w:rsidRDefault="001E4112">
      <w:pPr>
        <w:rPr>
          <w:color w:val="2F5496" w:themeColor="accent1" w:themeShade="BF"/>
          <w:sz w:val="28"/>
          <w:szCs w:val="28"/>
          <w:lang w:val="en-GB"/>
        </w:rPr>
      </w:pPr>
      <w:r w:rsidRPr="006C7435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>Questions/ Discussion (Case study: the firm)</w:t>
      </w:r>
    </w:p>
    <w:p w14:paraId="581BBB40" w14:textId="77777777" w:rsidR="00DC5291" w:rsidRPr="006C7435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3AEB75BE" w14:textId="77777777" w:rsidR="001E4112" w:rsidRPr="006C7435" w:rsidRDefault="001E4112"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structure would you give to the file as the EDP</w:t>
      </w:r>
    </w:p>
    <w:p w14:paraId="7610DEA6" w14:textId="77777777" w:rsidR="00DC5291" w:rsidRDefault="001E4112" w:rsidP="001E4112">
      <w:pPr>
        <w:pStyle w:val="ListParagraph"/>
        <w:ind w:left="1080" w:firstLine="338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charge? </w:t>
      </w:r>
    </w:p>
    <w:p w14:paraId="003A8457" w14:textId="77777777" w:rsidR="00DC5291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FF39ECC" w14:textId="77777777" w:rsidR="00DC5291" w:rsidRPr="006C7435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What are the guiding questions you would ask yourself? </w:t>
      </w:r>
    </w:p>
    <w:p w14:paraId="201FE3DC" w14:textId="77777777" w:rsidR="00DC5291" w:rsidRPr="006C7435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275386E" w14:textId="77777777" w:rsidR="00DC5291" w:rsidRPr="006C7435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are the regulatory aspects you would favour?</w:t>
      </w:r>
    </w:p>
    <w:p w14:paraId="66028EB4" w14:textId="77777777" w:rsidR="00DC5291" w:rsidRPr="006C7435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B2978D2" w14:textId="77777777" w:rsidR="00DC5291" w:rsidRPr="006C7435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510CCA35" w14:textId="77777777" w:rsidR="001E4112" w:rsidRDefault="001E4112" w:rsidP="001E4112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(Considerations:</w:t>
      </w:r>
    </w:p>
    <w:p w14:paraId="72B63CC0" w14:textId="77777777" w:rsidR="00DC5291" w:rsidRPr="001E4112" w:rsidRDefault="001E4112" w:rsidP="001E411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E411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Structural overview:</w:t>
      </w:r>
    </w:p>
    <w:p w14:paraId="5445885C" w14:textId="77777777" w:rsidR="00DC5291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A8D1FF2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0F3751" w14:textId="77777777" w:rsidR="00DC5291" w:rsidRDefault="001E4112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6F6B6C36" wp14:editId="07233BEC">
                <wp:simplePos x="0" y="0"/>
                <wp:positionH relativeFrom="column">
                  <wp:posOffset>-437515</wp:posOffset>
                </wp:positionH>
                <wp:positionV relativeFrom="paragraph">
                  <wp:posOffset>58420</wp:posOffset>
                </wp:positionV>
                <wp:extent cx="7007876" cy="3781440"/>
                <wp:effectExtent l="0" t="19050" r="0" b="9525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876" cy="3781440"/>
                          <a:chOff x="0" y="0"/>
                          <a:chExt cx="7007876" cy="378144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309040" y="0"/>
                            <a:ext cx="1955880" cy="144648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2BC0CF" w14:textId="77777777" w:rsidR="00DC5291" w:rsidRPr="006C7435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Abased in Bulgaria</w:t>
                              </w:r>
                            </w:p>
                            <w:p w14:paraId="3890B059" w14:textId="77777777" w:rsidR="00DC5291" w:rsidRPr="006C7435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Director: Mr. X. (Maltese)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72252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0CB5A78" w14:textId="77777777" w:rsidR="00DC5291" w:rsidRPr="006C7435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B based in Spain</w:t>
                              </w:r>
                            </w:p>
                            <w:p w14:paraId="745A85A2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 xml:space="preserve">Directors: Mr. X. andMr. </w:t>
                              </w: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Y. (Greek)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4" name="Gerader Verbinder 4"/>
                        <wps:cNvCnPr/>
                        <wps:spPr>
                          <a:xfrm flipH="1">
                            <a:off x="1633680" y="1446480"/>
                            <a:ext cx="155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hteck 5"/>
                        <wps:cNvSpPr/>
                        <wps:spPr>
                          <a:xfrm>
                            <a:off x="3893760" y="2334240"/>
                            <a:ext cx="1956960" cy="1447200"/>
                          </a:xfrm>
                          <a:prstGeom prst="rect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71CE8CC" w14:textId="77777777" w:rsidR="00DC5291" w:rsidRPr="006C7435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Company C based in Malta</w:t>
                              </w:r>
                            </w:p>
                            <w:p w14:paraId="5B1BD3A4" w14:textId="77777777" w:rsidR="00DC5291" w:rsidRPr="006C7435" w:rsidRDefault="001E4112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6C7435">
                                <w:rPr>
                                  <w:kern w:val="2"/>
                                  <w:sz w:val="36"/>
                                  <w:szCs w:val="36"/>
                                  <w:lang w:val="en-GB"/>
                                </w:rPr>
                                <w:t>Director:Mr. Y.</w:t>
                              </w:r>
                            </w:p>
                          </w:txbxContent>
                        </wps:txbx>
                        <wps:bodyPr lIns="108000" tIns="63000" rIns="108000" bIns="63000" anchor="ctr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479600"/>
                            <a:ext cx="26539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15356C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Company B belongs tocompany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3185640" y="1446480"/>
                            <a:ext cx="1821960" cy="88776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341216" y="1442154"/>
                            <a:ext cx="2666660" cy="64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FCDA2B" w14:textId="77777777" w:rsidR="00DC5291" w:rsidRDefault="001E411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kern w:val="2"/>
                                  <w:sz w:val="36"/>
                                  <w:szCs w:val="36"/>
                                </w:rPr>
                                <w:t>Company C belongs tocompany A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B6C36" id="Form1" o:spid="_x0000_s1026" style="position:absolute;left:0;text-align:left;margin-left:-34.45pt;margin-top:4.6pt;width:551.8pt;height:297.75pt;z-index:2;mso-wrap-distance-left:0;mso-wrap-distance-right:0" coordsize="70078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">
                <v:rect id="Rechteck 2" o:spid="_x0000_s1027" style="position:absolute;left:23090;width:19559;height:1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" filled="f" strokeweight="1.01mm">
                  <v:stroke joinstyle="round"/>
                  <v:textbox inset="3mm,1.75mm,3mm,1.75mm">
                    <w:txbxContent>
                      <w:p w14:paraId="5B2BC0CF" w14:textId="77777777" w:rsidR="00DC5291" w:rsidRPr="006C7435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Abased in Bulgaria</w:t>
                        </w:r>
                      </w:p>
                      <w:p w14:paraId="3890B059" w14:textId="77777777" w:rsidR="00DC5291" w:rsidRPr="006C7435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Director: Mr. X. (Maltese)</w:t>
                        </w:r>
                      </w:p>
                    </w:txbxContent>
                  </v:textbox>
                </v:rect>
                <v:rect id="Rechteck 3" o:spid="_x0000_s1028" style="position:absolute;left:7225;top:23342;width:19569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TDwQAAANoAAAAPAAAAZHJzL2Rvd25yZXYueG1sRE9Na8JA&#10;EL0X/A/LCN6ajRVq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JY7xMPBAAAA2gAAAA8AAAAA&#10;AAAAAAAAAAAABwIAAGRycy9kb3ducmV2LnhtbFBLBQYAAAAAAwADALcAAAD1AgAAAAA=&#10;" filled="f" strokeweight="1.01mm">
                  <v:stroke joinstyle="round"/>
                  <v:textbox inset="3mm,1.75mm,3mm,1.75mm">
                    <w:txbxContent>
                      <w:p w14:paraId="60CB5A78" w14:textId="77777777" w:rsidR="00DC5291" w:rsidRPr="006C7435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B based in Spain</w:t>
                        </w:r>
                      </w:p>
                      <w:p w14:paraId="745A85A2" w14:textId="77777777" w:rsidR="00DC5291" w:rsidRDefault="001E4112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 xml:space="preserve">Directors: Mr. X. andMr. </w:t>
                        </w:r>
                        <w:r>
                          <w:rPr>
                            <w:kern w:val="2"/>
                            <w:sz w:val="36"/>
                            <w:szCs w:val="36"/>
                          </w:rPr>
                          <w:t>Y. (Greek)</w:t>
                        </w:r>
                      </w:p>
                    </w:txbxContent>
                  </v:textbox>
                </v:rect>
                <v:line id="Gerader Verbinder 4" o:spid="_x0000_s1029" style="position:absolute;flip:x;visibility:visible;mso-wrap-style:square" from="16336,14464" to="31856,2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" strokeweight="1.01mm"/>
                <v:rect id="Rechteck 5" o:spid="_x0000_s1030" style="position:absolute;left:38937;top:23342;width:19570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" filled="f" strokeweight="1.01mm">
                  <v:stroke joinstyle="round"/>
                  <v:textbox inset="3mm,1.75mm,3mm,1.75mm">
                    <w:txbxContent>
                      <w:p w14:paraId="671CE8CC" w14:textId="77777777" w:rsidR="00DC5291" w:rsidRPr="006C7435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Company C based in Malta</w:t>
                        </w:r>
                      </w:p>
                      <w:p w14:paraId="5B1BD3A4" w14:textId="77777777" w:rsidR="00DC5291" w:rsidRPr="006C7435" w:rsidRDefault="001E4112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6C7435">
                          <w:rPr>
                            <w:kern w:val="2"/>
                            <w:sz w:val="36"/>
                            <w:szCs w:val="36"/>
                            <w:lang w:val="en-GB"/>
                          </w:rPr>
                          <w:t>Director:Mr. Y.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31" type="#_x0000_t202" style="position:absolute;top:14796;width:26539;height:6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  <v:textbox style="mso-fit-shape-to-text:t" inset="2.5mm,1.25mm,2.5mm,1.25mm">
                    <w:txbxContent>
                      <w:p w14:paraId="0A15356C" w14:textId="77777777" w:rsidR="00DC5291" w:rsidRDefault="001E4112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>Company B belongs tocompany A</w:t>
                        </w:r>
                      </w:p>
                    </w:txbxContent>
                  </v:textbox>
                </v:shape>
                <v:line id="Gerader Verbinder 7" o:spid="_x0000_s1032" style="position:absolute;visibility:visible;mso-wrap-style:square" from="31856,14464" to="50076,2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" strokeweight="1.01mm"/>
                <v:shape id="Textfeld 8" o:spid="_x0000_s1033" type="#_x0000_t202" style="position:absolute;left:43412;top:14421;width:26666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" filled="f" stroked="f">
                  <v:textbox style="mso-fit-shape-to-text:t" inset="2.5mm,1.25mm,2.5mm,1.25mm">
                    <w:txbxContent>
                      <w:p w14:paraId="5AFCDA2B" w14:textId="77777777" w:rsidR="00DC5291" w:rsidRDefault="001E4112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kern w:val="2"/>
                            <w:sz w:val="36"/>
                            <w:szCs w:val="36"/>
                          </w:rPr>
                          <w:t>Company C belongs tocompany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CA054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63A43E0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44AA73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FEB835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CEDBC92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67F580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A41D56A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A519E7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ADF76F3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E345C8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EF8ED16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EAC4041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129E097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99FF08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4D9D19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4B49AD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56634B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F2BE7DF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26B359F" w14:textId="77777777" w:rsidR="00DC5291" w:rsidRDefault="00DC529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5F4E5E9" w14:textId="77777777" w:rsidR="001E4112" w:rsidRDefault="001E4112">
      <w:pPr>
        <w:pStyle w:val="ListParagraph"/>
        <w:rPr>
          <w:rFonts w:ascii="Arial" w:hAnsi="Arial"/>
          <w:sz w:val="28"/>
          <w:szCs w:val="28"/>
        </w:rPr>
      </w:pPr>
    </w:p>
    <w:p w14:paraId="3F24EA9F" w14:textId="77777777" w:rsidR="001E4112" w:rsidRDefault="001E4112">
      <w:pPr>
        <w:pStyle w:val="ListParagraph"/>
        <w:rPr>
          <w:rFonts w:ascii="Arial" w:hAnsi="Arial"/>
          <w:sz w:val="28"/>
          <w:szCs w:val="28"/>
        </w:rPr>
      </w:pPr>
    </w:p>
    <w:p w14:paraId="06499A7A" w14:textId="77777777" w:rsidR="00DC5291" w:rsidRPr="006C7435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6C7435">
        <w:rPr>
          <w:rFonts w:ascii="Arial" w:hAnsi="Arial"/>
          <w:sz w:val="28"/>
          <w:szCs w:val="28"/>
          <w:lang w:val="en-GB"/>
        </w:rPr>
        <w:t>b) Investigative tools applied in the case:</w:t>
      </w:r>
    </w:p>
    <w:p w14:paraId="50B7DD16" w14:textId="7E5B35C0" w:rsidR="00DC5291" w:rsidRPr="006C7435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6C7435">
        <w:rPr>
          <w:rFonts w:ascii="Arial" w:hAnsi="Arial"/>
          <w:sz w:val="28"/>
          <w:szCs w:val="28"/>
          <w:lang w:val="en-GB"/>
        </w:rPr>
        <w:t>Company A: telephone wiretapping and searching</w:t>
      </w:r>
    </w:p>
    <w:p w14:paraId="38A9799F" w14:textId="43D52AE7" w:rsidR="00DC5291" w:rsidRPr="006C7435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6C7435">
        <w:rPr>
          <w:rFonts w:ascii="Arial" w:hAnsi="Arial"/>
          <w:sz w:val="28"/>
          <w:szCs w:val="28"/>
          <w:lang w:val="en-GB"/>
        </w:rPr>
        <w:t xml:space="preserve">Company B: </w:t>
      </w:r>
      <w:r w:rsidR="006C7435">
        <w:rPr>
          <w:rFonts w:ascii="Arial" w:hAnsi="Arial"/>
          <w:sz w:val="28"/>
          <w:szCs w:val="28"/>
          <w:lang w:val="en-GB"/>
        </w:rPr>
        <w:t>c</w:t>
      </w:r>
      <w:r w:rsidRPr="006C7435">
        <w:rPr>
          <w:rFonts w:ascii="Arial" w:hAnsi="Arial"/>
          <w:sz w:val="28"/>
          <w:szCs w:val="28"/>
          <w:lang w:val="en-GB"/>
        </w:rPr>
        <w:t>omputer and network surveillance</w:t>
      </w:r>
    </w:p>
    <w:p w14:paraId="58ABA06D" w14:textId="63DBAF7D" w:rsidR="00DC5291" w:rsidRPr="006C7435" w:rsidRDefault="001E4112">
      <w:pPr>
        <w:pStyle w:val="ListParagraph"/>
        <w:rPr>
          <w:rFonts w:ascii="Arial" w:hAnsi="Arial"/>
          <w:sz w:val="28"/>
          <w:szCs w:val="28"/>
          <w:lang w:val="en-GB"/>
        </w:rPr>
      </w:pPr>
      <w:r w:rsidRPr="006C7435">
        <w:rPr>
          <w:rFonts w:ascii="Arial" w:hAnsi="Arial"/>
          <w:sz w:val="28"/>
          <w:szCs w:val="28"/>
          <w:lang w:val="en-GB"/>
        </w:rPr>
        <w:t>Company C: searching</w:t>
      </w:r>
      <w:r w:rsidRPr="006C7435">
        <w:rPr>
          <w:lang w:val="en-GB"/>
        </w:rPr>
        <w:br w:type="page"/>
      </w:r>
    </w:p>
    <w:p w14:paraId="4B36635E" w14:textId="77777777" w:rsidR="00DC5291" w:rsidRPr="006C7435" w:rsidRDefault="001E4112">
      <w:pPr>
        <w:shd w:val="clear" w:color="auto" w:fill="FFFFFF"/>
        <w:spacing w:after="240" w:line="240" w:lineRule="auto"/>
        <w:jc w:val="both"/>
        <w:rPr>
          <w:color w:val="2F5496" w:themeColor="accent1" w:themeShade="BF"/>
          <w:lang w:val="en-GB"/>
        </w:rPr>
      </w:pPr>
      <w:r w:rsidRPr="006C7435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lastRenderedPageBreak/>
        <w:t>3. Case Study: the special record</w:t>
      </w:r>
    </w:p>
    <w:p w14:paraId="008EEAF6" w14:textId="61A6809C" w:rsidR="00DC5291" w:rsidRPr="006C7435" w:rsidRDefault="001E4112" w:rsidP="00D3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6C7435">
        <w:rPr>
          <w:rFonts w:ascii="Arial" w:hAnsi="Arial" w:cs="Arial"/>
          <w:sz w:val="28"/>
          <w:szCs w:val="28"/>
          <w:lang w:val="en-GB"/>
        </w:rPr>
        <w:t>The Maltese police, when searching company C in Valletta, found a folder in Mr. Y.´s office with documents concerning his wife. The police subsequently put all the information concer</w:t>
      </w:r>
      <w:r w:rsidR="006C7435">
        <w:rPr>
          <w:rFonts w:ascii="Arial" w:hAnsi="Arial" w:cs="Arial"/>
          <w:sz w:val="28"/>
          <w:szCs w:val="28"/>
          <w:lang w:val="en-GB"/>
        </w:rPr>
        <w:t>n</w:t>
      </w:r>
      <w:r w:rsidRPr="006C7435">
        <w:rPr>
          <w:rFonts w:ascii="Arial" w:hAnsi="Arial" w:cs="Arial"/>
          <w:sz w:val="28"/>
          <w:szCs w:val="28"/>
          <w:lang w:val="en-GB"/>
        </w:rPr>
        <w:t>ing Mrs</w:t>
      </w:r>
      <w:r w:rsidR="006C7435">
        <w:rPr>
          <w:rFonts w:ascii="Arial" w:hAnsi="Arial" w:cs="Arial"/>
          <w:sz w:val="28"/>
          <w:szCs w:val="28"/>
          <w:lang w:val="en-GB"/>
        </w:rPr>
        <w:t>.</w:t>
      </w:r>
      <w:r w:rsidRPr="006C7435">
        <w:rPr>
          <w:rFonts w:ascii="Arial" w:hAnsi="Arial" w:cs="Arial"/>
          <w:sz w:val="28"/>
          <w:szCs w:val="28"/>
          <w:lang w:val="en-GB"/>
        </w:rPr>
        <w:t xml:space="preserve"> Y together, and the EDP in charge of the case made of this material one special record which was not included into the main file. The legal counsel (L) of Mr. X wants to have acce</w:t>
      </w:r>
      <w:r w:rsidR="006C7435">
        <w:rPr>
          <w:rFonts w:ascii="Arial" w:hAnsi="Arial" w:cs="Arial"/>
          <w:sz w:val="28"/>
          <w:szCs w:val="28"/>
          <w:lang w:val="en-GB"/>
        </w:rPr>
        <w:t>s</w:t>
      </w:r>
      <w:r w:rsidRPr="006C7435">
        <w:rPr>
          <w:rFonts w:ascii="Arial" w:hAnsi="Arial" w:cs="Arial"/>
          <w:sz w:val="28"/>
          <w:szCs w:val="28"/>
          <w:lang w:val="en-GB"/>
        </w:rPr>
        <w:t>s to this special file, claiming that the information contained in the special record might influence the way the court will have to evaluate the relation between Mr. X and Mr. Y and that the special record will show that his client is not the main suspect but that Mr. Y is initiator and the head of the subsidy fraud.</w:t>
      </w:r>
    </w:p>
    <w:p w14:paraId="05D8A2BB" w14:textId="77777777" w:rsidR="00DC5291" w:rsidRPr="006C7435" w:rsidRDefault="00DC5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62E79EB9" w14:textId="77777777" w:rsidR="00DC5291" w:rsidRPr="006C7435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6AC10CC8" w14:textId="77777777" w:rsidR="00DC5291" w:rsidRPr="00D30809" w:rsidRDefault="001E4112">
      <w:pPr>
        <w:rPr>
          <w:color w:val="2F5496" w:themeColor="accent1" w:themeShade="BF"/>
          <w:sz w:val="28"/>
          <w:szCs w:val="28"/>
        </w:rPr>
      </w:pPr>
      <w:r w:rsidRPr="00D3080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Questions/ Discussion 3:</w:t>
      </w:r>
    </w:p>
    <w:p w14:paraId="0B1452FD" w14:textId="77777777" w:rsidR="00DC5291" w:rsidRDefault="00DC5291">
      <w:pPr>
        <w:rPr>
          <w:rFonts w:ascii="Arial" w:hAnsi="Arial" w:cs="Arial"/>
          <w:sz w:val="28"/>
          <w:szCs w:val="28"/>
        </w:rPr>
      </w:pPr>
    </w:p>
    <w:p w14:paraId="25C070D4" w14:textId="1816A583" w:rsidR="001E4112" w:rsidRPr="006C7435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How can criminal files be structured under your national law? Are there any regulations/ guid</w:t>
      </w:r>
      <w:r w:rsidR="007834D6"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e</w:t>
      </w: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lines? Is it possible to have </w:t>
      </w:r>
      <w:r w:rsid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“</w:t>
      </w: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special records“ with restricted rights of acces</w:t>
      </w:r>
      <w:r w:rsidR="007834D6"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p w14:paraId="62B54257" w14:textId="77777777" w:rsidR="001E4112" w:rsidRPr="006C7435" w:rsidRDefault="001E4112" w:rsidP="001E4112">
      <w:pPr>
        <w:pStyle w:val="ListParagraph"/>
        <w:shd w:val="clear" w:color="auto" w:fill="FFFFFF"/>
        <w:spacing w:after="0" w:line="240" w:lineRule="auto"/>
        <w:ind w:left="1080"/>
        <w:jc w:val="both"/>
        <w:rPr>
          <w:lang w:val="en-GB"/>
        </w:rPr>
      </w:pPr>
    </w:p>
    <w:p w14:paraId="5EBEEED4" w14:textId="77777777" w:rsidR="00DC5291" w:rsidRPr="006C7435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Does L have a right to have access to the special record under your national law?</w:t>
      </w:r>
    </w:p>
    <w:p w14:paraId="5DDD1215" w14:textId="77777777" w:rsidR="00DC5291" w:rsidRPr="006C7435" w:rsidRDefault="00DC52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050B8C05" w14:textId="4BA0C287" w:rsidR="00DC5291" w:rsidRPr="006C7435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in favour of granting acce</w:t>
      </w:r>
      <w:r w:rsid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p w14:paraId="27074DDF" w14:textId="77777777" w:rsidR="00DC5291" w:rsidRPr="006C7435" w:rsidRDefault="00DC5291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5E432460" w14:textId="7153976C" w:rsidR="00DC5291" w:rsidRPr="006C7435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for denying acce</w:t>
      </w:r>
      <w:r w:rsid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6C7435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bookmarkEnd w:id="0"/>
    <w:p w14:paraId="50D751D6" w14:textId="77777777" w:rsidR="00DC5291" w:rsidRPr="006C7435" w:rsidRDefault="00DC5291">
      <w:pPr>
        <w:pStyle w:val="ListParagraph"/>
        <w:rPr>
          <w:lang w:val="en-GB"/>
        </w:rPr>
      </w:pPr>
    </w:p>
    <w:sectPr w:rsidR="00DC5291" w:rsidRPr="006C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D575" w14:textId="77777777" w:rsidR="00893C86" w:rsidRDefault="00893C86">
      <w:pPr>
        <w:spacing w:after="0" w:line="240" w:lineRule="auto"/>
      </w:pPr>
      <w:r>
        <w:separator/>
      </w:r>
    </w:p>
  </w:endnote>
  <w:endnote w:type="continuationSeparator" w:id="0">
    <w:p w14:paraId="13A8BDF3" w14:textId="77777777" w:rsidR="00893C86" w:rsidRDefault="0089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33CF" w14:textId="77777777" w:rsidR="00496943" w:rsidRDefault="0049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130779"/>
      <w:docPartObj>
        <w:docPartGallery w:val="Page Numbers (Bottom of Page)"/>
        <w:docPartUnique/>
      </w:docPartObj>
    </w:sdtPr>
    <w:sdtEndPr/>
    <w:sdtContent>
      <w:p w14:paraId="626A29E0" w14:textId="1B873EC0" w:rsidR="00496943" w:rsidRDefault="004969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83AF713" w14:textId="77777777" w:rsidR="00DC5291" w:rsidRDefault="00DC5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5795" w14:textId="77777777" w:rsidR="00496943" w:rsidRDefault="0049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D571" w14:textId="77777777" w:rsidR="00893C86" w:rsidRDefault="00893C86">
      <w:pPr>
        <w:spacing w:after="0" w:line="240" w:lineRule="auto"/>
      </w:pPr>
      <w:r>
        <w:separator/>
      </w:r>
    </w:p>
  </w:footnote>
  <w:footnote w:type="continuationSeparator" w:id="0">
    <w:p w14:paraId="02B3195F" w14:textId="77777777" w:rsidR="00893C86" w:rsidRDefault="0089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D9FB" w14:textId="77777777" w:rsidR="00496943" w:rsidRDefault="0049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74F6" w14:textId="77777777" w:rsidR="00496943" w:rsidRDefault="00496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D683" w14:textId="77777777" w:rsidR="00496943" w:rsidRDefault="00496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1E4112"/>
    <w:rsid w:val="00217C75"/>
    <w:rsid w:val="00496943"/>
    <w:rsid w:val="0050467B"/>
    <w:rsid w:val="006C7435"/>
    <w:rsid w:val="006D73A5"/>
    <w:rsid w:val="007834D6"/>
    <w:rsid w:val="00893C86"/>
    <w:rsid w:val="009961EB"/>
    <w:rsid w:val="00C423D4"/>
    <w:rsid w:val="00CA2D69"/>
    <w:rsid w:val="00D30809"/>
    <w:rsid w:val="00D42F3B"/>
    <w:rsid w:val="00DC5291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Petra</dc:creator>
  <dc:description/>
  <cp:lastModifiedBy>Greenwood Elizabeth</cp:lastModifiedBy>
  <cp:revision>7</cp:revision>
  <dcterms:created xsi:type="dcterms:W3CDTF">2020-11-30T10:15:00Z</dcterms:created>
  <dcterms:modified xsi:type="dcterms:W3CDTF">2021-05-27T07:04:00Z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