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C21A" w14:textId="3B543ADC" w:rsidR="0022503C" w:rsidRPr="00706E1B" w:rsidRDefault="0022503C" w:rsidP="0022503C">
      <w:pPr>
        <w:pStyle w:val="Test"/>
        <w:shd w:val="clear" w:color="auto" w:fill="DED888"/>
        <w:spacing w:after="160"/>
        <w:jc w:val="center"/>
        <w:rPr>
          <w:rStyle w:val="Strong"/>
          <w:rFonts w:ascii="Times New Roman" w:hAnsi="Times New Roman"/>
          <w:b/>
          <w:bCs w:val="0"/>
          <w:color w:val="4472C4" w:themeColor="accent1"/>
          <w:sz w:val="32"/>
          <w:szCs w:val="32"/>
        </w:rPr>
      </w:pPr>
      <w:r w:rsidRPr="00706E1B">
        <w:rPr>
          <w:rStyle w:val="Strong"/>
          <w:rFonts w:ascii="Times New Roman" w:hAnsi="Times New Roman"/>
          <w:b/>
          <w:bCs w:val="0"/>
          <w:color w:val="4472C4" w:themeColor="accent1"/>
          <w:sz w:val="32"/>
          <w:szCs w:val="32"/>
        </w:rPr>
        <w:t xml:space="preserve">Judicial review of the EPPO acts – </w:t>
      </w:r>
      <w:r>
        <w:rPr>
          <w:rStyle w:val="Strong"/>
          <w:rFonts w:ascii="Times New Roman" w:hAnsi="Times New Roman"/>
          <w:b/>
          <w:bCs w:val="0"/>
          <w:color w:val="4472C4" w:themeColor="accent1"/>
          <w:sz w:val="32"/>
          <w:szCs w:val="32"/>
        </w:rPr>
        <w:t>Quiz</w:t>
      </w:r>
      <w:r w:rsidRPr="00706E1B">
        <w:rPr>
          <w:rStyle w:val="Strong"/>
          <w:rFonts w:ascii="Times New Roman" w:hAnsi="Times New Roman"/>
          <w:b/>
          <w:bCs w:val="0"/>
          <w:color w:val="4472C4" w:themeColor="accent1"/>
          <w:sz w:val="32"/>
          <w:szCs w:val="32"/>
        </w:rPr>
        <w:t xml:space="preserve">       </w:t>
      </w:r>
    </w:p>
    <w:p w14:paraId="620E43A9" w14:textId="77777777" w:rsidR="00CB674A" w:rsidRPr="0022503C" w:rsidRDefault="00C061C7">
      <w:pPr>
        <w:pStyle w:val="Standard"/>
        <w:rPr>
          <w:rFonts w:ascii="Times New Roman" w:hAnsi="Times New Roman" w:cs="Times New Roman"/>
          <w:sz w:val="24"/>
          <w:szCs w:val="24"/>
        </w:rPr>
      </w:pPr>
      <w:r w:rsidRPr="0022503C">
        <w:rPr>
          <w:rFonts w:ascii="Times New Roman" w:hAnsi="Times New Roman" w:cs="Times New Roman"/>
          <w:sz w:val="24"/>
          <w:szCs w:val="24"/>
        </w:rPr>
        <w:t xml:space="preserve">       </w:t>
      </w:r>
    </w:p>
    <w:p w14:paraId="5846916B" w14:textId="5B8F68FA"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1</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Procedural acts of the EPPO that produce legal effects vis-à-vis third parties shall be subject to review by:</w:t>
      </w:r>
    </w:p>
    <w:p w14:paraId="2645ACB6"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the Court of Justice</w:t>
      </w:r>
    </w:p>
    <w:p w14:paraId="59FF78BD" w14:textId="3E395148"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the national courts</w:t>
      </w:r>
    </w:p>
    <w:p w14:paraId="42D67016" w14:textId="0090084A"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the </w:t>
      </w:r>
      <w:r w:rsidR="009212BC">
        <w:rPr>
          <w:rFonts w:ascii="Times New Roman" w:eastAsia="Segoe UI Emoji" w:hAnsi="Times New Roman" w:cs="Times New Roman"/>
          <w:sz w:val="24"/>
          <w:szCs w:val="24"/>
        </w:rPr>
        <w:t>P</w:t>
      </w:r>
      <w:r w:rsidRPr="002776B4">
        <w:rPr>
          <w:rFonts w:ascii="Times New Roman" w:eastAsia="Segoe UI Emoji" w:hAnsi="Times New Roman" w:cs="Times New Roman"/>
          <w:sz w:val="24"/>
          <w:szCs w:val="24"/>
        </w:rPr>
        <w:t xml:space="preserve">ermanent </w:t>
      </w:r>
      <w:r w:rsidR="009212BC">
        <w:rPr>
          <w:rFonts w:ascii="Times New Roman" w:eastAsia="Segoe UI Emoji" w:hAnsi="Times New Roman" w:cs="Times New Roman"/>
          <w:sz w:val="24"/>
          <w:szCs w:val="24"/>
        </w:rPr>
        <w:t>C</w:t>
      </w:r>
      <w:r w:rsidRPr="002776B4">
        <w:rPr>
          <w:rFonts w:ascii="Times New Roman" w:eastAsia="Segoe UI Emoji" w:hAnsi="Times New Roman" w:cs="Times New Roman"/>
          <w:sz w:val="24"/>
          <w:szCs w:val="24"/>
        </w:rPr>
        <w:t>hamber</w:t>
      </w:r>
    </w:p>
    <w:p w14:paraId="3796CD4A" w14:textId="77777777" w:rsidR="00CB674A" w:rsidRPr="002776B4" w:rsidRDefault="00CB674A">
      <w:pPr>
        <w:pStyle w:val="Standard"/>
        <w:rPr>
          <w:rFonts w:ascii="Times New Roman" w:eastAsia="Segoe UI Emoji" w:hAnsi="Times New Roman" w:cs="Times New Roman"/>
          <w:sz w:val="24"/>
          <w:szCs w:val="24"/>
        </w:rPr>
      </w:pPr>
    </w:p>
    <w:p w14:paraId="2F4E6CCC" w14:textId="4260F335"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2</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The requirements and procedures of the review of the EPPO acts shall be governed</w:t>
      </w:r>
      <w:r w:rsidRPr="002776B4">
        <w:rPr>
          <w:rFonts w:ascii="Times New Roman" w:eastAsia="Segoe UI Emoji" w:hAnsi="Times New Roman" w:cs="Times New Roman"/>
          <w:b/>
          <w:bCs/>
          <w:sz w:val="24"/>
          <w:szCs w:val="24"/>
        </w:rPr>
        <w:t>:</w:t>
      </w:r>
    </w:p>
    <w:p w14:paraId="6EB08A93"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by the EPPO regulation</w:t>
      </w:r>
    </w:p>
    <w:p w14:paraId="05C119A6"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by the EU law on the jurisdiction of the Court of Justice</w:t>
      </w:r>
    </w:p>
    <w:p w14:paraId="5C01ACAD" w14:textId="0ED1A36F"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by the national law</w:t>
      </w:r>
    </w:p>
    <w:p w14:paraId="166A120E" w14:textId="77777777" w:rsidR="00CB674A" w:rsidRPr="002776B4" w:rsidRDefault="00CB674A">
      <w:pPr>
        <w:pStyle w:val="Standard"/>
        <w:rPr>
          <w:rFonts w:ascii="Times New Roman" w:eastAsia="Segoe UI Emoji" w:hAnsi="Times New Roman" w:cs="Times New Roman"/>
          <w:sz w:val="24"/>
          <w:szCs w:val="24"/>
        </w:rPr>
      </w:pPr>
    </w:p>
    <w:p w14:paraId="7E43512A" w14:textId="359F7BE6"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3</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The failures of the EPPO to adopt procedural acts which produce legal effects vis-à-vis third parties and which it was legally required to adopt are subject to review by</w:t>
      </w:r>
      <w:r w:rsidRPr="002776B4">
        <w:rPr>
          <w:rFonts w:ascii="Times New Roman" w:eastAsia="Segoe UI Emoji" w:hAnsi="Times New Roman" w:cs="Times New Roman"/>
          <w:b/>
          <w:bCs/>
          <w:sz w:val="24"/>
          <w:szCs w:val="24"/>
        </w:rPr>
        <w:t>:</w:t>
      </w:r>
    </w:p>
    <w:p w14:paraId="778DAD4B" w14:textId="55AED724"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the national courts under national laws</w:t>
      </w:r>
    </w:p>
    <w:p w14:paraId="113E0BF6"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they are not subject to review</w:t>
      </w:r>
    </w:p>
    <w:p w14:paraId="62437020" w14:textId="7D08D152"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the Court of Justice</w:t>
      </w:r>
    </w:p>
    <w:p w14:paraId="503171F0" w14:textId="77777777" w:rsidR="00CB674A" w:rsidRPr="002776B4" w:rsidRDefault="00CB674A">
      <w:pPr>
        <w:pStyle w:val="Standard"/>
        <w:rPr>
          <w:rFonts w:ascii="Times New Roman" w:eastAsia="Segoe UI Emoji" w:hAnsi="Times New Roman" w:cs="Times New Roman"/>
          <w:sz w:val="24"/>
          <w:szCs w:val="24"/>
        </w:rPr>
      </w:pPr>
    </w:p>
    <w:p w14:paraId="13ECD6C3" w14:textId="79470BE0"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4</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Procedural acts that relate to the choice of the Member State whose courts will be competent to hear the prosecution, on the basis of the criteria laid down in the EPPO Regulation, are intended to produce legal effects vis-à-vis third parties and should therefore be subject to judicial review</w:t>
      </w:r>
      <w:r w:rsidRPr="002776B4">
        <w:rPr>
          <w:rFonts w:ascii="Times New Roman" w:eastAsia="Segoe UI Emoji" w:hAnsi="Times New Roman" w:cs="Times New Roman"/>
          <w:b/>
          <w:bCs/>
          <w:sz w:val="24"/>
          <w:szCs w:val="24"/>
        </w:rPr>
        <w:t>:</w:t>
      </w:r>
    </w:p>
    <w:p w14:paraId="7FF7B0C1" w14:textId="6D0E7B1F"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by national courts, at the latest at the trial stage</w:t>
      </w:r>
    </w:p>
    <w:p w14:paraId="5C44EBF9"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by the Court of Justice, as they can involve jurisdictions of more than one EPPO State</w:t>
      </w:r>
    </w:p>
    <w:p w14:paraId="3A1F77DC" w14:textId="04FDA7AD" w:rsidR="002776B4" w:rsidRDefault="00C061C7" w:rsidP="002776B4">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they are not subject to judicial review, as the EPPO regulation does not contain any provision</w:t>
      </w:r>
    </w:p>
    <w:p w14:paraId="26ED9F1B" w14:textId="7EC724A1" w:rsidR="00CB674A" w:rsidRPr="002776B4" w:rsidRDefault="002776B4" w:rsidP="002776B4">
      <w:pPr>
        <w:rPr>
          <w:rFonts w:ascii="Times New Roman" w:eastAsia="Segoe UI Emoji" w:hAnsi="Times New Roman" w:cs="Times New Roman"/>
          <w:sz w:val="24"/>
          <w:szCs w:val="24"/>
        </w:rPr>
      </w:pPr>
      <w:r>
        <w:rPr>
          <w:rFonts w:ascii="Times New Roman" w:eastAsia="Segoe UI Emoji" w:hAnsi="Times New Roman" w:cs="Times New Roman"/>
          <w:sz w:val="24"/>
          <w:szCs w:val="24"/>
        </w:rPr>
        <w:br w:type="page"/>
      </w:r>
    </w:p>
    <w:p w14:paraId="03B54B90" w14:textId="6CFE77CE"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lastRenderedPageBreak/>
        <w:t>Q</w:t>
      </w:r>
      <w:r w:rsidR="00C061C7" w:rsidRPr="002776B4">
        <w:rPr>
          <w:rFonts w:ascii="Times New Roman" w:eastAsia="Segoe UI Emoji" w:hAnsi="Times New Roman" w:cs="Times New Roman"/>
          <w:b/>
          <w:bCs/>
          <w:sz w:val="24"/>
          <w:szCs w:val="24"/>
        </w:rPr>
        <w:t>5</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Where national law provides for judicial review of procedural acts that do not produce legal effect visa vis third parties</w:t>
      </w:r>
      <w:r w:rsidRPr="002776B4">
        <w:rPr>
          <w:rFonts w:ascii="Times New Roman" w:eastAsia="Segoe UI Emoji" w:hAnsi="Times New Roman" w:cs="Times New Roman"/>
          <w:b/>
          <w:bCs/>
          <w:sz w:val="24"/>
          <w:szCs w:val="24"/>
        </w:rPr>
        <w:t>:</w:t>
      </w:r>
    </w:p>
    <w:p w14:paraId="5D2097F2"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they are not subject to review whan they are adopted by the EPPO, as only the EPPO acts that produce legal effect towards third parties are subject to review</w:t>
      </w:r>
    </w:p>
    <w:p w14:paraId="46720770"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they are subject to review when adopted by the EPPO, but only when they affect specific issues</w:t>
      </w:r>
    </w:p>
    <w:p w14:paraId="1F943C71" w14:textId="251C2C04"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the EPPO regulation should not be interpreted as affecting such provisions, therefore also the EPPO acts should be subject to the same regime</w:t>
      </w:r>
    </w:p>
    <w:p w14:paraId="14DF6BFB" w14:textId="77777777" w:rsidR="00CB674A" w:rsidRPr="002776B4" w:rsidRDefault="00CB674A">
      <w:pPr>
        <w:pStyle w:val="Standard"/>
        <w:rPr>
          <w:rFonts w:ascii="Times New Roman" w:eastAsia="Segoe UI Emoji" w:hAnsi="Times New Roman" w:cs="Times New Roman"/>
          <w:sz w:val="24"/>
          <w:szCs w:val="24"/>
        </w:rPr>
      </w:pPr>
    </w:p>
    <w:p w14:paraId="5A3E471C" w14:textId="0CF0D96C"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6</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When national courts review the legality of such acts, they may do so on the basis of:</w:t>
      </w:r>
    </w:p>
    <w:p w14:paraId="223AEF97"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national law only</w:t>
      </w:r>
    </w:p>
    <w:p w14:paraId="4A063558"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EU law</w:t>
      </w:r>
    </w:p>
    <w:p w14:paraId="6B39415D" w14:textId="3ADE77E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EU law, including the EPP</w:t>
      </w:r>
      <w:r w:rsidR="009212BC">
        <w:rPr>
          <w:rFonts w:ascii="Times New Roman" w:eastAsia="Segoe UI Emoji" w:hAnsi="Times New Roman" w:cs="Times New Roman"/>
          <w:sz w:val="24"/>
          <w:szCs w:val="24"/>
        </w:rPr>
        <w:t>O</w:t>
      </w:r>
      <w:r w:rsidRPr="002776B4">
        <w:rPr>
          <w:rFonts w:ascii="Times New Roman" w:eastAsia="Segoe UI Emoji" w:hAnsi="Times New Roman" w:cs="Times New Roman"/>
          <w:sz w:val="24"/>
          <w:szCs w:val="24"/>
        </w:rPr>
        <w:t xml:space="preserve"> Regulation, and also on the basis of national law</w:t>
      </w:r>
    </w:p>
    <w:p w14:paraId="0E8D892B" w14:textId="77777777" w:rsidR="00CB674A" w:rsidRPr="002776B4" w:rsidRDefault="00CB674A">
      <w:pPr>
        <w:pStyle w:val="Standard"/>
        <w:rPr>
          <w:rFonts w:ascii="Times New Roman" w:eastAsia="Segoe UI Emoji" w:hAnsi="Times New Roman" w:cs="Times New Roman"/>
          <w:sz w:val="24"/>
          <w:szCs w:val="24"/>
        </w:rPr>
      </w:pPr>
    </w:p>
    <w:p w14:paraId="66D3FE2D" w14:textId="4377FBAA"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7</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t>
      </w:r>
      <w:r w:rsidRPr="002776B4">
        <w:rPr>
          <w:rFonts w:ascii="Times New Roman" w:eastAsia="Segoe UI Emoji" w:hAnsi="Times New Roman" w:cs="Times New Roman"/>
          <w:b/>
          <w:bCs/>
          <w:sz w:val="24"/>
          <w:szCs w:val="24"/>
        </w:rPr>
        <w:t>W</w:t>
      </w:r>
      <w:r w:rsidR="00C061C7" w:rsidRPr="002776B4">
        <w:rPr>
          <w:rFonts w:ascii="Times New Roman" w:eastAsia="Segoe UI Emoji" w:hAnsi="Times New Roman" w:cs="Times New Roman"/>
          <w:b/>
          <w:bCs/>
          <w:sz w:val="24"/>
          <w:szCs w:val="24"/>
        </w:rPr>
        <w:t>hen national courts doubt about the validity of EPPO acts in reference to the Union law</w:t>
      </w:r>
      <w:r w:rsidRPr="002776B4">
        <w:rPr>
          <w:rFonts w:ascii="Times New Roman" w:eastAsia="Segoe UI Emoji" w:hAnsi="Times New Roman" w:cs="Times New Roman"/>
          <w:b/>
          <w:bCs/>
          <w:sz w:val="24"/>
          <w:szCs w:val="24"/>
        </w:rPr>
        <w:t>:</w:t>
      </w:r>
    </w:p>
    <w:p w14:paraId="6DCAF018" w14:textId="4BB53989"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they should always refer preliminary questions to the Court of Justice</w:t>
      </w:r>
    </w:p>
    <w:p w14:paraId="1D69AA34"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they may request the EPPO to clarify the issue</w:t>
      </w:r>
    </w:p>
    <w:p w14:paraId="79B34C80" w14:textId="03AABF76"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they may refer preliminary questions to the Cou</w:t>
      </w:r>
      <w:r w:rsidR="009212BC">
        <w:rPr>
          <w:rFonts w:ascii="Times New Roman" w:eastAsia="Segoe UI Emoji" w:hAnsi="Times New Roman" w:cs="Times New Roman"/>
          <w:sz w:val="24"/>
          <w:szCs w:val="24"/>
        </w:rPr>
        <w:t>r</w:t>
      </w:r>
      <w:r w:rsidRPr="002776B4">
        <w:rPr>
          <w:rFonts w:ascii="Times New Roman" w:eastAsia="Segoe UI Emoji" w:hAnsi="Times New Roman" w:cs="Times New Roman"/>
          <w:sz w:val="24"/>
          <w:szCs w:val="24"/>
        </w:rPr>
        <w:t>t of Justice</w:t>
      </w:r>
    </w:p>
    <w:p w14:paraId="5EC87EF7" w14:textId="77777777" w:rsidR="00CB674A" w:rsidRPr="002776B4" w:rsidRDefault="00CB674A">
      <w:pPr>
        <w:pStyle w:val="Standard"/>
        <w:rPr>
          <w:rFonts w:ascii="Times New Roman" w:eastAsia="Segoe UI Emoji" w:hAnsi="Times New Roman" w:cs="Times New Roman"/>
          <w:sz w:val="24"/>
          <w:szCs w:val="24"/>
        </w:rPr>
      </w:pPr>
    </w:p>
    <w:p w14:paraId="4CBBAE5C" w14:textId="68E5B3B9"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8</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t>
      </w:r>
      <w:r w:rsidRPr="002776B4">
        <w:rPr>
          <w:rFonts w:ascii="Times New Roman" w:eastAsia="Segoe UI Emoji" w:hAnsi="Times New Roman" w:cs="Times New Roman"/>
          <w:b/>
          <w:bCs/>
          <w:sz w:val="24"/>
          <w:szCs w:val="24"/>
        </w:rPr>
        <w:t>T</w:t>
      </w:r>
      <w:r w:rsidR="00C061C7" w:rsidRPr="002776B4">
        <w:rPr>
          <w:rFonts w:ascii="Times New Roman" w:eastAsia="Segoe UI Emoji" w:hAnsi="Times New Roman" w:cs="Times New Roman"/>
          <w:b/>
          <w:bCs/>
          <w:sz w:val="24"/>
          <w:szCs w:val="24"/>
        </w:rPr>
        <w:t>he decision of the EPPO to dismiss a case</w:t>
      </w:r>
      <w:r w:rsidRPr="002776B4">
        <w:rPr>
          <w:rFonts w:ascii="Times New Roman" w:eastAsia="Segoe UI Emoji" w:hAnsi="Times New Roman" w:cs="Times New Roman"/>
          <w:b/>
          <w:bCs/>
          <w:sz w:val="24"/>
          <w:szCs w:val="24"/>
        </w:rPr>
        <w:t>:</w:t>
      </w:r>
    </w:p>
    <w:p w14:paraId="571CD716"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shall be subject to review under by the national court</w:t>
      </w:r>
    </w:p>
    <w:p w14:paraId="087454C4" w14:textId="487FC844"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shall be subject to r</w:t>
      </w:r>
      <w:r w:rsidR="009212BC">
        <w:rPr>
          <w:rFonts w:ascii="Times New Roman" w:eastAsia="Segoe UI Emoji" w:hAnsi="Times New Roman" w:cs="Times New Roman"/>
          <w:sz w:val="24"/>
          <w:szCs w:val="24"/>
        </w:rPr>
        <w:t>e</w:t>
      </w:r>
      <w:r w:rsidRPr="002776B4">
        <w:rPr>
          <w:rFonts w:ascii="Times New Roman" w:eastAsia="Segoe UI Emoji" w:hAnsi="Times New Roman" w:cs="Times New Roman"/>
          <w:sz w:val="24"/>
          <w:szCs w:val="24"/>
        </w:rPr>
        <w:t>view by the Court of Justice</w:t>
      </w:r>
    </w:p>
    <w:p w14:paraId="71E49AA6"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shall be subject to review by the Court of Justice only when the case involves more than one EPPO State</w:t>
      </w:r>
    </w:p>
    <w:p w14:paraId="6A0DBC07" w14:textId="77777777" w:rsidR="00CB674A" w:rsidRPr="002776B4" w:rsidRDefault="00CB674A">
      <w:pPr>
        <w:pStyle w:val="Standard"/>
        <w:rPr>
          <w:rFonts w:ascii="Times New Roman" w:eastAsia="Segoe UI Emoji" w:hAnsi="Times New Roman" w:cs="Times New Roman"/>
          <w:sz w:val="24"/>
          <w:szCs w:val="24"/>
        </w:rPr>
      </w:pPr>
    </w:p>
    <w:p w14:paraId="2BF33DC6" w14:textId="2BFBAA27"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9</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t>
      </w:r>
      <w:r w:rsidRPr="002776B4">
        <w:rPr>
          <w:rFonts w:ascii="Times New Roman" w:eastAsia="Segoe UI Emoji" w:hAnsi="Times New Roman" w:cs="Times New Roman"/>
          <w:b/>
          <w:bCs/>
          <w:sz w:val="24"/>
          <w:szCs w:val="24"/>
        </w:rPr>
        <w:t>T</w:t>
      </w:r>
      <w:r w:rsidR="00C061C7" w:rsidRPr="002776B4">
        <w:rPr>
          <w:rFonts w:ascii="Times New Roman" w:eastAsia="Segoe UI Emoji" w:hAnsi="Times New Roman" w:cs="Times New Roman"/>
          <w:b/>
          <w:bCs/>
          <w:sz w:val="24"/>
          <w:szCs w:val="24"/>
        </w:rPr>
        <w:t>he interpretation on the provisions on the EPPO competence and its exercise in relation to a conflict with national authorities</w:t>
      </w:r>
      <w:r w:rsidRPr="002776B4">
        <w:rPr>
          <w:rFonts w:ascii="Times New Roman" w:eastAsia="Segoe UI Emoji" w:hAnsi="Times New Roman" w:cs="Times New Roman"/>
          <w:b/>
          <w:bCs/>
          <w:sz w:val="24"/>
          <w:szCs w:val="24"/>
        </w:rPr>
        <w:t>:</w:t>
      </w:r>
    </w:p>
    <w:p w14:paraId="2D95979E" w14:textId="65620013"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is under the jurisdiction of the Court of Justice</w:t>
      </w:r>
    </w:p>
    <w:p w14:paraId="5EE65533"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is under the jurisdiction of highest national Court</w:t>
      </w:r>
    </w:p>
    <w:p w14:paraId="455F6656"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is under the jurisdiction of the highest national prosecutorial office, competent to solve conflicts among national prosecutors</w:t>
      </w:r>
    </w:p>
    <w:p w14:paraId="3856EABB" w14:textId="7977D03C" w:rsidR="00CB674A" w:rsidRPr="002776B4" w:rsidRDefault="00EE5F4A" w:rsidP="00EE5F4A">
      <w:pPr>
        <w:rPr>
          <w:rFonts w:ascii="Times New Roman" w:eastAsia="Segoe UI Emoji" w:hAnsi="Times New Roman" w:cs="Times New Roman"/>
          <w:sz w:val="24"/>
          <w:szCs w:val="24"/>
        </w:rPr>
      </w:pPr>
      <w:r w:rsidRPr="002776B4">
        <w:rPr>
          <w:rFonts w:ascii="Times New Roman" w:eastAsia="Segoe UI Emoji" w:hAnsi="Times New Roman" w:cs="Times New Roman"/>
          <w:sz w:val="24"/>
          <w:szCs w:val="24"/>
        </w:rPr>
        <w:br w:type="page"/>
      </w:r>
    </w:p>
    <w:p w14:paraId="68BEAB71" w14:textId="37383641"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lastRenderedPageBreak/>
        <w:t>Q</w:t>
      </w:r>
      <w:r w:rsidR="00C061C7" w:rsidRPr="002776B4">
        <w:rPr>
          <w:rFonts w:ascii="Times New Roman" w:eastAsia="Segoe UI Emoji" w:hAnsi="Times New Roman" w:cs="Times New Roman"/>
          <w:b/>
          <w:bCs/>
          <w:sz w:val="24"/>
          <w:szCs w:val="24"/>
        </w:rPr>
        <w:t>10</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t>
      </w:r>
      <w:r w:rsidRPr="002776B4">
        <w:rPr>
          <w:rFonts w:ascii="Times New Roman" w:eastAsia="Segoe UI Emoji" w:hAnsi="Times New Roman" w:cs="Times New Roman"/>
          <w:b/>
          <w:bCs/>
          <w:sz w:val="24"/>
          <w:szCs w:val="24"/>
        </w:rPr>
        <w:t>A</w:t>
      </w:r>
      <w:r w:rsidR="00C061C7" w:rsidRPr="002776B4">
        <w:rPr>
          <w:rFonts w:ascii="Times New Roman" w:eastAsia="Segoe UI Emoji" w:hAnsi="Times New Roman" w:cs="Times New Roman"/>
          <w:b/>
          <w:bCs/>
          <w:sz w:val="24"/>
          <w:szCs w:val="24"/>
        </w:rPr>
        <w:t xml:space="preserve"> dispute on compensation for damages caused by the EPPO</w:t>
      </w:r>
      <w:r w:rsidRPr="002776B4">
        <w:rPr>
          <w:rFonts w:ascii="Times New Roman" w:eastAsia="Segoe UI Emoji" w:hAnsi="Times New Roman" w:cs="Times New Roman"/>
          <w:b/>
          <w:bCs/>
          <w:sz w:val="24"/>
          <w:szCs w:val="24"/>
        </w:rPr>
        <w:t>:</w:t>
      </w:r>
    </w:p>
    <w:p w14:paraId="75C3F97F" w14:textId="4CA182C5"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w:t>
      </w:r>
      <w:bookmarkStart w:id="0" w:name="_Hlk48745545"/>
      <w:r w:rsidRPr="002776B4">
        <w:rPr>
          <w:rFonts w:ascii="Times New Roman" w:eastAsia="Segoe UI Emoji" w:hAnsi="Times New Roman" w:cs="Times New Roman"/>
          <w:sz w:val="24"/>
          <w:szCs w:val="24"/>
        </w:rPr>
        <w:t>is subject to the jurisdiction of national courts of the State where the damage occurred</w:t>
      </w:r>
      <w:bookmarkEnd w:id="0"/>
    </w:p>
    <w:p w14:paraId="7A47691B" w14:textId="387751FB"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is subject to the </w:t>
      </w:r>
      <w:bookmarkStart w:id="1" w:name="_Hlk48745503"/>
      <w:r w:rsidRPr="002776B4">
        <w:rPr>
          <w:rFonts w:ascii="Times New Roman" w:eastAsia="Segoe UI Emoji" w:hAnsi="Times New Roman" w:cs="Times New Roman"/>
          <w:sz w:val="24"/>
          <w:szCs w:val="24"/>
        </w:rPr>
        <w:t>jurisdiction of the Court of Justice</w:t>
      </w:r>
    </w:p>
    <w:bookmarkEnd w:id="1"/>
    <w:p w14:paraId="20982746" w14:textId="479DD038"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is subject to the jurisdi</w:t>
      </w:r>
      <w:r w:rsidR="007A6754">
        <w:rPr>
          <w:rFonts w:ascii="Times New Roman" w:eastAsia="Segoe UI Emoji" w:hAnsi="Times New Roman" w:cs="Times New Roman"/>
          <w:sz w:val="24"/>
          <w:szCs w:val="24"/>
        </w:rPr>
        <w:t>c</w:t>
      </w:r>
      <w:r w:rsidRPr="002776B4">
        <w:rPr>
          <w:rFonts w:ascii="Times New Roman" w:eastAsia="Segoe UI Emoji" w:hAnsi="Times New Roman" w:cs="Times New Roman"/>
          <w:sz w:val="24"/>
          <w:szCs w:val="24"/>
        </w:rPr>
        <w:t>tion of national courts of the State of the EDP handling the case</w:t>
      </w:r>
    </w:p>
    <w:p w14:paraId="2A6F3831" w14:textId="77777777" w:rsidR="00CB674A" w:rsidRPr="002776B4" w:rsidRDefault="00CB674A">
      <w:pPr>
        <w:pStyle w:val="Standard"/>
        <w:rPr>
          <w:rFonts w:ascii="Times New Roman" w:eastAsia="Segoe UI Emoji" w:hAnsi="Times New Roman" w:cs="Times New Roman"/>
          <w:sz w:val="24"/>
          <w:szCs w:val="24"/>
        </w:rPr>
      </w:pPr>
    </w:p>
    <w:p w14:paraId="07CB7962" w14:textId="60ADDF10"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11</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t>
      </w:r>
      <w:r w:rsidRPr="002776B4">
        <w:rPr>
          <w:rFonts w:ascii="Times New Roman" w:eastAsia="Segoe UI Emoji" w:hAnsi="Times New Roman" w:cs="Times New Roman"/>
          <w:b/>
          <w:bCs/>
          <w:sz w:val="24"/>
          <w:szCs w:val="24"/>
        </w:rPr>
        <w:t>A</w:t>
      </w:r>
      <w:r w:rsidR="00C061C7" w:rsidRPr="002776B4">
        <w:rPr>
          <w:rFonts w:ascii="Times New Roman" w:eastAsia="Segoe UI Emoji" w:hAnsi="Times New Roman" w:cs="Times New Roman"/>
          <w:b/>
          <w:bCs/>
          <w:sz w:val="24"/>
          <w:szCs w:val="24"/>
        </w:rPr>
        <w:t xml:space="preserve"> dispute concerning EPPO staff related matter</w:t>
      </w:r>
      <w:r w:rsidRPr="002776B4">
        <w:rPr>
          <w:rFonts w:ascii="Times New Roman" w:eastAsia="Segoe UI Emoji" w:hAnsi="Times New Roman" w:cs="Times New Roman"/>
          <w:b/>
          <w:bCs/>
          <w:sz w:val="24"/>
          <w:szCs w:val="24"/>
        </w:rPr>
        <w:t>:</w:t>
      </w:r>
    </w:p>
    <w:p w14:paraId="23FC6651" w14:textId="54019D70"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is subject to the jurisdiction of the Court of Justice</w:t>
      </w:r>
    </w:p>
    <w:p w14:paraId="24EDF05E" w14:textId="7146B843"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w:t>
      </w:r>
      <w:bookmarkStart w:id="2" w:name="_Hlk48746033"/>
      <w:r w:rsidRPr="002776B4">
        <w:rPr>
          <w:rFonts w:ascii="Times New Roman" w:eastAsia="Segoe UI Emoji" w:hAnsi="Times New Roman" w:cs="Times New Roman"/>
          <w:sz w:val="24"/>
          <w:szCs w:val="24"/>
        </w:rPr>
        <w:t>is subject to the jurisdiction of national courts of the State of the staff place of duty</w:t>
      </w:r>
      <w:bookmarkEnd w:id="2"/>
    </w:p>
    <w:p w14:paraId="572B0FCD"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is subject to the jurisdiction of national courts of the State of the staff nationality</w:t>
      </w:r>
    </w:p>
    <w:p w14:paraId="2A0A1A85" w14:textId="77777777" w:rsidR="00CB674A" w:rsidRPr="002776B4" w:rsidRDefault="00CB674A">
      <w:pPr>
        <w:pStyle w:val="Standard"/>
        <w:rPr>
          <w:rFonts w:ascii="Times New Roman" w:eastAsia="Segoe UI Emoji" w:hAnsi="Times New Roman" w:cs="Times New Roman"/>
          <w:sz w:val="24"/>
          <w:szCs w:val="24"/>
        </w:rPr>
      </w:pPr>
    </w:p>
    <w:p w14:paraId="60A81B22" w14:textId="03FC6F55"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12</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t>
      </w:r>
      <w:r w:rsidRPr="002776B4">
        <w:rPr>
          <w:rFonts w:ascii="Times New Roman" w:eastAsia="Segoe UI Emoji" w:hAnsi="Times New Roman" w:cs="Times New Roman"/>
          <w:b/>
          <w:bCs/>
          <w:sz w:val="24"/>
          <w:szCs w:val="24"/>
        </w:rPr>
        <w:t>T</w:t>
      </w:r>
      <w:r w:rsidR="00C061C7" w:rsidRPr="002776B4">
        <w:rPr>
          <w:rFonts w:ascii="Times New Roman" w:eastAsia="Segoe UI Emoji" w:hAnsi="Times New Roman" w:cs="Times New Roman"/>
          <w:b/>
          <w:bCs/>
          <w:sz w:val="24"/>
          <w:szCs w:val="24"/>
        </w:rPr>
        <w:t xml:space="preserve">he dismissal of the European Chief </w:t>
      </w:r>
      <w:r w:rsidR="007A6754">
        <w:rPr>
          <w:rFonts w:ascii="Times New Roman" w:eastAsia="Segoe UI Emoji" w:hAnsi="Times New Roman" w:cs="Times New Roman"/>
          <w:b/>
          <w:bCs/>
          <w:sz w:val="24"/>
          <w:szCs w:val="24"/>
        </w:rPr>
        <w:t>P</w:t>
      </w:r>
      <w:r w:rsidR="00C061C7" w:rsidRPr="002776B4">
        <w:rPr>
          <w:rFonts w:ascii="Times New Roman" w:eastAsia="Segoe UI Emoji" w:hAnsi="Times New Roman" w:cs="Times New Roman"/>
          <w:b/>
          <w:bCs/>
          <w:sz w:val="24"/>
          <w:szCs w:val="24"/>
        </w:rPr>
        <w:t>rosecutor can be appealed</w:t>
      </w:r>
      <w:r w:rsidRPr="002776B4">
        <w:rPr>
          <w:rFonts w:ascii="Times New Roman" w:eastAsia="Segoe UI Emoji" w:hAnsi="Times New Roman" w:cs="Times New Roman"/>
          <w:b/>
          <w:bCs/>
          <w:sz w:val="24"/>
          <w:szCs w:val="24"/>
        </w:rPr>
        <w:t>:</w:t>
      </w:r>
    </w:p>
    <w:p w14:paraId="2C25D7BF"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before the European Commission</w:t>
      </w:r>
    </w:p>
    <w:p w14:paraId="42D27F8C"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before the European Parliament</w:t>
      </w:r>
    </w:p>
    <w:p w14:paraId="2073EA70" w14:textId="278DC425"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before the Court of Justice</w:t>
      </w:r>
    </w:p>
    <w:p w14:paraId="19F59698" w14:textId="77777777" w:rsidR="00CB674A" w:rsidRPr="002776B4" w:rsidRDefault="00CB674A">
      <w:pPr>
        <w:pStyle w:val="Standard"/>
        <w:rPr>
          <w:rFonts w:ascii="Times New Roman" w:eastAsia="Segoe UI Emoji" w:hAnsi="Times New Roman" w:cs="Times New Roman"/>
          <w:sz w:val="24"/>
          <w:szCs w:val="24"/>
        </w:rPr>
      </w:pPr>
    </w:p>
    <w:p w14:paraId="7D9EF8C4" w14:textId="76919A52" w:rsidR="00CB674A" w:rsidRPr="002776B4" w:rsidRDefault="0022503C">
      <w:pPr>
        <w:pStyle w:val="Standard"/>
        <w:rPr>
          <w:rFonts w:ascii="Times New Roman" w:eastAsia="Segoe UI Emoji" w:hAnsi="Times New Roman" w:cs="Times New Roman"/>
          <w:b/>
          <w:bCs/>
          <w:sz w:val="24"/>
          <w:szCs w:val="24"/>
        </w:rPr>
      </w:pPr>
      <w:r w:rsidRPr="002776B4">
        <w:rPr>
          <w:rFonts w:ascii="Times New Roman" w:eastAsia="Segoe UI Emoji" w:hAnsi="Times New Roman" w:cs="Times New Roman"/>
          <w:b/>
          <w:bCs/>
          <w:sz w:val="24"/>
          <w:szCs w:val="24"/>
        </w:rPr>
        <w:t>Q</w:t>
      </w:r>
      <w:r w:rsidR="00C061C7" w:rsidRPr="002776B4">
        <w:rPr>
          <w:rFonts w:ascii="Times New Roman" w:eastAsia="Segoe UI Emoji" w:hAnsi="Times New Roman" w:cs="Times New Roman"/>
          <w:b/>
          <w:bCs/>
          <w:sz w:val="24"/>
          <w:szCs w:val="24"/>
        </w:rPr>
        <w:t>13</w:t>
      </w:r>
      <w:r w:rsidRPr="002776B4">
        <w:rPr>
          <w:rFonts w:ascii="Times New Roman" w:eastAsia="Segoe UI Emoji" w:hAnsi="Times New Roman" w:cs="Times New Roman"/>
          <w:b/>
          <w:bCs/>
          <w:sz w:val="24"/>
          <w:szCs w:val="24"/>
        </w:rPr>
        <w:t>.</w:t>
      </w:r>
      <w:r w:rsidR="00C061C7" w:rsidRPr="002776B4">
        <w:rPr>
          <w:rFonts w:ascii="Times New Roman" w:eastAsia="Segoe UI Emoji" w:hAnsi="Times New Roman" w:cs="Times New Roman"/>
          <w:b/>
          <w:bCs/>
          <w:sz w:val="24"/>
          <w:szCs w:val="24"/>
        </w:rPr>
        <w:t xml:space="preserve"> </w:t>
      </w:r>
      <w:r w:rsidRPr="002776B4">
        <w:rPr>
          <w:rFonts w:ascii="Times New Roman" w:eastAsia="Segoe UI Emoji" w:hAnsi="Times New Roman" w:cs="Times New Roman"/>
          <w:b/>
          <w:bCs/>
          <w:sz w:val="24"/>
          <w:szCs w:val="24"/>
        </w:rPr>
        <w:t>T</w:t>
      </w:r>
      <w:r w:rsidR="00C061C7" w:rsidRPr="002776B4">
        <w:rPr>
          <w:rFonts w:ascii="Times New Roman" w:eastAsia="Segoe UI Emoji" w:hAnsi="Times New Roman" w:cs="Times New Roman"/>
          <w:b/>
          <w:bCs/>
          <w:sz w:val="24"/>
          <w:szCs w:val="24"/>
        </w:rPr>
        <w:t>he decisions of the EPPO that affect the data subject rights can be challenged</w:t>
      </w:r>
      <w:r w:rsidRPr="002776B4">
        <w:rPr>
          <w:rFonts w:ascii="Times New Roman" w:eastAsia="Segoe UI Emoji" w:hAnsi="Times New Roman" w:cs="Times New Roman"/>
          <w:b/>
          <w:bCs/>
          <w:sz w:val="24"/>
          <w:szCs w:val="24"/>
        </w:rPr>
        <w:t>:</w:t>
      </w:r>
    </w:p>
    <w:p w14:paraId="56BA7635"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a)</w:t>
      </w:r>
      <w:r w:rsidRPr="002776B4">
        <w:rPr>
          <w:rFonts w:ascii="Times New Roman" w:eastAsia="Segoe UI Emoji" w:hAnsi="Times New Roman" w:cs="Times New Roman"/>
          <w:sz w:val="24"/>
          <w:szCs w:val="24"/>
        </w:rPr>
        <w:t xml:space="preserve"> before the European Data Protection Supervisor</w:t>
      </w:r>
    </w:p>
    <w:p w14:paraId="4A55A499" w14:textId="1AB3EB49"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b)</w:t>
      </w:r>
      <w:r w:rsidRPr="002776B4">
        <w:rPr>
          <w:rFonts w:ascii="Times New Roman" w:eastAsia="Segoe UI Emoji" w:hAnsi="Times New Roman" w:cs="Times New Roman"/>
          <w:sz w:val="24"/>
          <w:szCs w:val="24"/>
        </w:rPr>
        <w:t xml:space="preserve"> before the Court of Justice</w:t>
      </w:r>
    </w:p>
    <w:p w14:paraId="52985726" w14:textId="77777777" w:rsidR="00CB674A" w:rsidRPr="002776B4" w:rsidRDefault="00C061C7" w:rsidP="005F0B1B">
      <w:pPr>
        <w:pStyle w:val="Standard"/>
        <w:ind w:left="708"/>
        <w:rPr>
          <w:rFonts w:ascii="Times New Roman" w:eastAsia="Segoe UI Emoji" w:hAnsi="Times New Roman" w:cs="Times New Roman"/>
          <w:sz w:val="24"/>
          <w:szCs w:val="24"/>
        </w:rPr>
      </w:pPr>
      <w:r w:rsidRPr="002776B4">
        <w:rPr>
          <w:rFonts w:ascii="Times New Roman" w:eastAsia="Segoe UI Emoji" w:hAnsi="Times New Roman" w:cs="Times New Roman"/>
          <w:i/>
          <w:iCs/>
          <w:sz w:val="24"/>
          <w:szCs w:val="24"/>
        </w:rPr>
        <w:t>c)</w:t>
      </w:r>
      <w:r w:rsidRPr="002776B4">
        <w:rPr>
          <w:rFonts w:ascii="Times New Roman" w:eastAsia="Segoe UI Emoji" w:hAnsi="Times New Roman" w:cs="Times New Roman"/>
          <w:sz w:val="24"/>
          <w:szCs w:val="24"/>
        </w:rPr>
        <w:t xml:space="preserve"> before the national courts of the State where the alleged violation took place</w:t>
      </w:r>
    </w:p>
    <w:p w14:paraId="39543747" w14:textId="77777777" w:rsidR="00CB674A" w:rsidRPr="0022503C" w:rsidRDefault="00CB674A">
      <w:pPr>
        <w:pStyle w:val="Standard"/>
        <w:rPr>
          <w:rFonts w:ascii="Times New Roman" w:eastAsia="Segoe UI Emoji" w:hAnsi="Times New Roman" w:cs="Times New Roman"/>
          <w:sz w:val="24"/>
          <w:szCs w:val="24"/>
        </w:rPr>
      </w:pPr>
    </w:p>
    <w:p w14:paraId="6ED97CE6" w14:textId="77777777" w:rsidR="00CB674A" w:rsidRPr="0022503C" w:rsidRDefault="00CB674A">
      <w:pPr>
        <w:pStyle w:val="Standard"/>
        <w:rPr>
          <w:rFonts w:ascii="Times New Roman" w:eastAsia="Segoe UI Emoji" w:hAnsi="Times New Roman" w:cs="Times New Roman"/>
          <w:sz w:val="24"/>
          <w:szCs w:val="24"/>
        </w:rPr>
      </w:pPr>
    </w:p>
    <w:p w14:paraId="28998927" w14:textId="77777777" w:rsidR="00CB674A" w:rsidRPr="0022503C" w:rsidRDefault="00CB674A">
      <w:pPr>
        <w:pStyle w:val="Standard"/>
        <w:rPr>
          <w:rFonts w:ascii="Times New Roman" w:eastAsia="Segoe UI Emoji" w:hAnsi="Times New Roman" w:cs="Times New Roman"/>
          <w:sz w:val="24"/>
          <w:szCs w:val="24"/>
        </w:rPr>
      </w:pPr>
    </w:p>
    <w:p w14:paraId="252F71EA" w14:textId="77777777" w:rsidR="00CB674A" w:rsidRPr="0022503C" w:rsidRDefault="00CB674A">
      <w:pPr>
        <w:pStyle w:val="Standard"/>
        <w:rPr>
          <w:rFonts w:ascii="Times New Roman" w:eastAsia="Segoe UI Emoji" w:hAnsi="Times New Roman" w:cs="Times New Roman"/>
          <w:sz w:val="24"/>
          <w:szCs w:val="24"/>
        </w:rPr>
      </w:pPr>
    </w:p>
    <w:p w14:paraId="2831E232" w14:textId="77777777" w:rsidR="00CB674A" w:rsidRDefault="00CB674A">
      <w:pPr>
        <w:pStyle w:val="Standard"/>
        <w:rPr>
          <w:rFonts w:ascii="Segoe UI Emoji" w:eastAsia="Segoe UI Emoji" w:hAnsi="Segoe UI Emoji" w:cs="Segoe UI Emoji"/>
        </w:rPr>
      </w:pPr>
    </w:p>
    <w:p w14:paraId="1CBF56E2" w14:textId="77777777" w:rsidR="00CB674A" w:rsidRDefault="00CB674A">
      <w:pPr>
        <w:pStyle w:val="Standard"/>
        <w:rPr>
          <w:rFonts w:ascii="Segoe UI Emoji" w:eastAsia="Segoe UI Emoji" w:hAnsi="Segoe UI Emoji" w:cs="Segoe UI Emoji"/>
        </w:rPr>
      </w:pPr>
    </w:p>
    <w:p w14:paraId="7374D0D9" w14:textId="77777777" w:rsidR="00CB674A" w:rsidRDefault="00CB674A">
      <w:pPr>
        <w:pStyle w:val="Standard"/>
        <w:rPr>
          <w:rFonts w:ascii="Segoe UI Emoji" w:eastAsia="Segoe UI Emoji" w:hAnsi="Segoe UI Emoji" w:cs="Segoe UI Emoji"/>
        </w:rPr>
      </w:pPr>
    </w:p>
    <w:sectPr w:rsidR="00CB674A">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A94B" w14:textId="77777777" w:rsidR="00C72F62" w:rsidRDefault="00C72F62">
      <w:pPr>
        <w:spacing w:after="0" w:line="240" w:lineRule="auto"/>
      </w:pPr>
      <w:r>
        <w:separator/>
      </w:r>
    </w:p>
  </w:endnote>
  <w:endnote w:type="continuationSeparator" w:id="0">
    <w:p w14:paraId="17497963" w14:textId="77777777" w:rsidR="00C72F62" w:rsidRDefault="00C7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5201" w14:textId="77777777" w:rsidR="009C7C79" w:rsidRDefault="009C7C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756259"/>
      <w:docPartObj>
        <w:docPartGallery w:val="Page Numbers (Bottom of Page)"/>
        <w:docPartUnique/>
      </w:docPartObj>
    </w:sdtPr>
    <w:sdtEndPr/>
    <w:sdtContent>
      <w:p w14:paraId="78BE30F6" w14:textId="66A4304F" w:rsidR="009C7C79" w:rsidRDefault="009C7C79">
        <w:pPr>
          <w:pStyle w:val="Footer"/>
          <w:jc w:val="right"/>
        </w:pPr>
        <w:r>
          <w:fldChar w:fldCharType="begin"/>
        </w:r>
        <w:r>
          <w:instrText>PAGE   \* MERGEFORMAT</w:instrText>
        </w:r>
        <w:r>
          <w:fldChar w:fldCharType="separate"/>
        </w:r>
        <w:r>
          <w:rPr>
            <w:lang w:val="hu-HU"/>
          </w:rPr>
          <w:t>2</w:t>
        </w:r>
        <w:r>
          <w:fldChar w:fldCharType="end"/>
        </w:r>
      </w:p>
    </w:sdtContent>
  </w:sdt>
  <w:p w14:paraId="443D622B" w14:textId="77777777" w:rsidR="009C7C79" w:rsidRDefault="009C7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E7B75" w14:textId="77777777" w:rsidR="009C7C79" w:rsidRDefault="009C7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4CFA" w14:textId="77777777" w:rsidR="00C72F62" w:rsidRDefault="00C72F62">
      <w:pPr>
        <w:spacing w:after="0" w:line="240" w:lineRule="auto"/>
      </w:pPr>
      <w:r>
        <w:rPr>
          <w:color w:val="000000"/>
        </w:rPr>
        <w:separator/>
      </w:r>
    </w:p>
  </w:footnote>
  <w:footnote w:type="continuationSeparator" w:id="0">
    <w:p w14:paraId="7C7BD1BB" w14:textId="77777777" w:rsidR="00C72F62" w:rsidRDefault="00C72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B8952" w14:textId="77777777" w:rsidR="009C7C79" w:rsidRDefault="009C7C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4DE0" w14:textId="77777777" w:rsidR="009C7C79" w:rsidRDefault="009C7C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91D4F" w14:textId="77777777" w:rsidR="009C7C79" w:rsidRDefault="009C7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74A"/>
    <w:rsid w:val="0022503C"/>
    <w:rsid w:val="002776B4"/>
    <w:rsid w:val="004A1D7C"/>
    <w:rsid w:val="004E2CAC"/>
    <w:rsid w:val="005F0B1B"/>
    <w:rsid w:val="007A6754"/>
    <w:rsid w:val="00907895"/>
    <w:rsid w:val="009212BC"/>
    <w:rsid w:val="009C7C79"/>
    <w:rsid w:val="00B603B4"/>
    <w:rsid w:val="00C061C7"/>
    <w:rsid w:val="00C72F62"/>
    <w:rsid w:val="00CB674A"/>
    <w:rsid w:val="00EE5F4A"/>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029D"/>
  <w15:docId w15:val="{6D09A6CF-6E93-4AF3-86D7-AEE3254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
    <w:name w:val="Normale"/>
    <w:pPr>
      <w:suppressAutoHyphens/>
    </w:pPr>
  </w:style>
  <w:style w:type="character" w:customStyle="1" w:styleId="Carpredefinitoparagrafo">
    <w:name w:val="Car. predefinito paragrafo"/>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customStyle="1" w:styleId="Elenco">
    <w:name w:val="Elenco"/>
    <w:basedOn w:val="Textbody"/>
    <w:rPr>
      <w:rFonts w:cs="Mangal"/>
    </w:rPr>
  </w:style>
  <w:style w:type="paragraph" w:customStyle="1" w:styleId="Didascalia">
    <w:name w:val="Didascalia"/>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NumberingSymbols">
    <w:name w:val="Numbering Symbols"/>
  </w:style>
  <w:style w:type="paragraph" w:customStyle="1" w:styleId="Test">
    <w:name w:val="Test!"/>
    <w:basedOn w:val="Normal"/>
    <w:rsid w:val="0022503C"/>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22503C"/>
    <w:rPr>
      <w:b/>
      <w:bCs/>
    </w:rPr>
  </w:style>
  <w:style w:type="paragraph" w:styleId="Header">
    <w:name w:val="header"/>
    <w:basedOn w:val="Normal"/>
    <w:link w:val="HeaderChar"/>
    <w:uiPriority w:val="99"/>
    <w:unhideWhenUsed/>
    <w:rsid w:val="009C7C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9C7C79"/>
  </w:style>
  <w:style w:type="paragraph" w:styleId="Footer">
    <w:name w:val="footer"/>
    <w:basedOn w:val="Normal"/>
    <w:link w:val="FooterChar"/>
    <w:uiPriority w:val="99"/>
    <w:unhideWhenUsed/>
    <w:rsid w:val="009C7C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9C7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5</cp:revision>
  <dcterms:created xsi:type="dcterms:W3CDTF">2021-03-01T09:15:00Z</dcterms:created>
  <dcterms:modified xsi:type="dcterms:W3CDTF">2021-05-27T11:29:00Z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